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11" w:rsidRPr="007500D6" w:rsidRDefault="00210B11" w:rsidP="0037348C">
      <w:pPr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210B11" w:rsidRPr="0037348C" w:rsidRDefault="00210B11" w:rsidP="00210B11">
      <w:pPr>
        <w:jc w:val="center"/>
        <w:rPr>
          <w:rFonts w:ascii="Times New Roman" w:eastAsia="Times New Roman" w:hAnsi="Times New Roman"/>
          <w:b/>
          <w:sz w:val="36"/>
          <w:szCs w:val="36"/>
          <w:lang w:eastAsia="cs-CZ"/>
        </w:rPr>
      </w:pPr>
      <w:r w:rsidRPr="0037348C">
        <w:rPr>
          <w:rFonts w:ascii="Times New Roman" w:eastAsia="Times New Roman" w:hAnsi="Times New Roman"/>
          <w:b/>
          <w:sz w:val="36"/>
          <w:szCs w:val="36"/>
          <w:lang w:eastAsia="cs-CZ"/>
        </w:rPr>
        <w:t xml:space="preserve">VÝZVA </w:t>
      </w:r>
    </w:p>
    <w:p w:rsidR="0037348C" w:rsidRPr="0037348C" w:rsidRDefault="00210B11" w:rsidP="0037348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7348C">
        <w:rPr>
          <w:rFonts w:ascii="Times New Roman" w:eastAsia="Times New Roman" w:hAnsi="Times New Roman"/>
          <w:b/>
          <w:sz w:val="24"/>
          <w:szCs w:val="24"/>
          <w:lang w:eastAsia="cs-CZ"/>
        </w:rPr>
        <w:t>Ministerstva školství, mládeže a tělovýchovy,</w:t>
      </w:r>
    </w:p>
    <w:p w:rsidR="00210B11" w:rsidRPr="0037348C" w:rsidRDefault="00210B11" w:rsidP="0037348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7348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 podání </w:t>
      </w:r>
      <w:r w:rsidR="0037348C">
        <w:rPr>
          <w:rFonts w:ascii="Times New Roman" w:hAnsi="Times New Roman"/>
          <w:b/>
          <w:sz w:val="24"/>
          <w:szCs w:val="24"/>
        </w:rPr>
        <w:t xml:space="preserve">žádostí o poskytnutí dotace </w:t>
      </w:r>
      <w:r w:rsidRPr="0037348C">
        <w:rPr>
          <w:rFonts w:ascii="Times New Roman" w:hAnsi="Times New Roman"/>
          <w:b/>
          <w:sz w:val="24"/>
          <w:szCs w:val="24"/>
        </w:rPr>
        <w:t>ze státního rozpočtu na činnost škol a školských zařízení zřizovaných registrovanými církvemi nebo náboženskými společnostmi, kterým bylo přiznáno oprávnění k výkonu zvláštního prá</w:t>
      </w:r>
      <w:r w:rsidR="0037348C">
        <w:rPr>
          <w:rFonts w:ascii="Times New Roman" w:hAnsi="Times New Roman"/>
          <w:b/>
          <w:sz w:val="24"/>
          <w:szCs w:val="24"/>
        </w:rPr>
        <w:t>va zřizovat církevní školy, pro</w:t>
      </w:r>
      <w:r w:rsidR="00DA563E">
        <w:rPr>
          <w:rFonts w:ascii="Times New Roman" w:hAnsi="Times New Roman"/>
          <w:b/>
          <w:sz w:val="24"/>
          <w:szCs w:val="24"/>
        </w:rPr>
        <w:t> </w:t>
      </w:r>
      <w:r w:rsidRPr="0037348C">
        <w:rPr>
          <w:rFonts w:ascii="Times New Roman" w:hAnsi="Times New Roman"/>
          <w:b/>
          <w:sz w:val="24"/>
          <w:szCs w:val="24"/>
        </w:rPr>
        <w:t>kalendářní rok 20</w:t>
      </w:r>
      <w:r w:rsidR="002C584D" w:rsidRPr="0037348C">
        <w:rPr>
          <w:rFonts w:ascii="Times New Roman" w:hAnsi="Times New Roman"/>
          <w:b/>
          <w:sz w:val="24"/>
          <w:szCs w:val="24"/>
        </w:rPr>
        <w:t>20</w:t>
      </w:r>
    </w:p>
    <w:p w:rsidR="00210B11" w:rsidRPr="0037348C" w:rsidRDefault="00210B11" w:rsidP="00210B11">
      <w:pPr>
        <w:spacing w:before="240" w:after="0" w:line="240" w:lineRule="auto"/>
        <w:jc w:val="center"/>
        <w:rPr>
          <w:rFonts w:ascii="Times New Roman" w:eastAsia="Times New Roman" w:hAnsi="Times New Roman"/>
          <w:b/>
          <w:kern w:val="28"/>
          <w:sz w:val="24"/>
          <w:szCs w:val="24"/>
          <w:lang w:eastAsia="cs-CZ"/>
        </w:rPr>
      </w:pPr>
      <w:r w:rsidRPr="0037348C">
        <w:rPr>
          <w:rFonts w:ascii="Times New Roman" w:eastAsia="Times New Roman" w:hAnsi="Times New Roman"/>
          <w:b/>
          <w:kern w:val="28"/>
          <w:sz w:val="24"/>
          <w:szCs w:val="24"/>
          <w:lang w:eastAsia="cs-CZ"/>
        </w:rPr>
        <w:t>VCŠ 20</w:t>
      </w:r>
      <w:r w:rsidR="002C584D" w:rsidRPr="0037348C">
        <w:rPr>
          <w:rFonts w:ascii="Times New Roman" w:eastAsia="Times New Roman" w:hAnsi="Times New Roman"/>
          <w:b/>
          <w:kern w:val="28"/>
          <w:sz w:val="24"/>
          <w:szCs w:val="24"/>
          <w:lang w:eastAsia="cs-CZ"/>
        </w:rPr>
        <w:t>20</w:t>
      </w:r>
      <w:r w:rsidRPr="0037348C">
        <w:rPr>
          <w:rFonts w:ascii="Times New Roman" w:eastAsia="Times New Roman" w:hAnsi="Times New Roman"/>
          <w:b/>
          <w:kern w:val="28"/>
          <w:sz w:val="24"/>
          <w:szCs w:val="24"/>
          <w:lang w:eastAsia="cs-CZ"/>
        </w:rPr>
        <w:t>/1</w:t>
      </w:r>
    </w:p>
    <w:p w:rsidR="00210B11" w:rsidRPr="0037348C" w:rsidRDefault="0037348C" w:rsidP="00210B11">
      <w:pPr>
        <w:spacing w:before="240" w:after="0" w:line="240" w:lineRule="auto"/>
        <w:jc w:val="center"/>
        <w:rPr>
          <w:rFonts w:ascii="Times New Roman" w:eastAsia="Times New Roman" w:hAnsi="Times New Roman"/>
          <w:kern w:val="28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>(dále jen „V</w:t>
      </w:r>
      <w:r w:rsidR="00210B11" w:rsidRPr="0037348C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>ýzva“).</w:t>
      </w:r>
    </w:p>
    <w:p w:rsidR="00210B11" w:rsidRPr="0037348C" w:rsidRDefault="0037348C" w:rsidP="0063400B">
      <w:pPr>
        <w:spacing w:before="240"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>Dotace na základě této V</w:t>
      </w:r>
      <w:r w:rsidR="00210B11" w:rsidRPr="0037348C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 xml:space="preserve">ýzvy je poskytována podle ustanovení § 162 odst. 1 zákona č. 561/2004 Sb., o předškolním, základním, středním, vyšším odborném a jiném vzdělávání (školský zákon), ve znění pozdějších předpisů, a v souladu s ustanovením § 14 </w:t>
      </w:r>
      <w:r w:rsidR="00210B11" w:rsidRPr="0037348C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br/>
        <w:t>a následujících zákona č. 218/2000 Sb., o rozpočtových pravidlech a o změně některých souvisejících zákonů (rozpočtová pravidla), ve znění pozdějších předpisů.</w:t>
      </w:r>
    </w:p>
    <w:p w:rsidR="00210B11" w:rsidRPr="0037348C" w:rsidRDefault="00210B11" w:rsidP="00C643AA">
      <w:pPr>
        <w:spacing w:before="240" w:after="0" w:line="240" w:lineRule="auto"/>
        <w:ind w:firstLine="4111"/>
        <w:rPr>
          <w:rFonts w:ascii="Times New Roman" w:eastAsia="Times New Roman" w:hAnsi="Times New Roman"/>
          <w:kern w:val="28"/>
          <w:sz w:val="28"/>
          <w:szCs w:val="28"/>
          <w:lang w:eastAsia="cs-CZ"/>
        </w:rPr>
      </w:pPr>
      <w:r w:rsidRPr="0037348C">
        <w:rPr>
          <w:rFonts w:ascii="Times New Roman" w:eastAsia="Times New Roman" w:hAnsi="Times New Roman"/>
          <w:b/>
          <w:kern w:val="28"/>
          <w:sz w:val="28"/>
          <w:szCs w:val="28"/>
          <w:lang w:eastAsia="cs-CZ"/>
        </w:rPr>
        <w:t>Část I</w:t>
      </w:r>
    </w:p>
    <w:p w:rsidR="00210B11" w:rsidRPr="0037348C" w:rsidRDefault="00210B11" w:rsidP="00C643AA">
      <w:pPr>
        <w:spacing w:before="240" w:after="0" w:line="240" w:lineRule="auto"/>
        <w:ind w:firstLine="1134"/>
        <w:rPr>
          <w:rFonts w:ascii="Times New Roman" w:eastAsia="Times New Roman" w:hAnsi="Times New Roman"/>
          <w:b/>
          <w:kern w:val="28"/>
          <w:sz w:val="28"/>
          <w:szCs w:val="28"/>
          <w:lang w:eastAsia="cs-CZ"/>
        </w:rPr>
      </w:pPr>
      <w:r w:rsidRPr="0037348C">
        <w:rPr>
          <w:rFonts w:ascii="Times New Roman" w:eastAsia="Times New Roman" w:hAnsi="Times New Roman"/>
          <w:b/>
          <w:kern w:val="28"/>
          <w:sz w:val="28"/>
          <w:szCs w:val="28"/>
          <w:lang w:eastAsia="cs-CZ"/>
        </w:rPr>
        <w:t>Dotace na činnost církevních škol a školských zařízení</w:t>
      </w:r>
    </w:p>
    <w:p w:rsidR="00210B11" w:rsidRPr="0037348C" w:rsidRDefault="00210B11" w:rsidP="0037348C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210B11" w:rsidRPr="0037348C" w:rsidRDefault="00210B11" w:rsidP="0037348C">
      <w:pPr>
        <w:pStyle w:val="Odstavecseseznamem"/>
        <w:keepNext/>
        <w:spacing w:after="0" w:line="240" w:lineRule="auto"/>
        <w:ind w:left="714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37348C">
        <w:rPr>
          <w:rFonts w:ascii="Times New Roman" w:hAnsi="Times New Roman"/>
          <w:b/>
          <w:sz w:val="24"/>
          <w:szCs w:val="24"/>
          <w:lang w:eastAsia="cs-CZ"/>
        </w:rPr>
        <w:t>Čl. 1</w:t>
      </w:r>
    </w:p>
    <w:p w:rsidR="00210B11" w:rsidRPr="0037348C" w:rsidRDefault="00020D76" w:rsidP="0037348C">
      <w:pPr>
        <w:pStyle w:val="Odstavecseseznamem"/>
        <w:keepNext/>
        <w:spacing w:after="0" w:line="240" w:lineRule="auto"/>
        <w:ind w:left="714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Základní vymezení V</w:t>
      </w:r>
      <w:r w:rsidR="00210B11" w:rsidRPr="0037348C">
        <w:rPr>
          <w:rFonts w:ascii="Times New Roman" w:hAnsi="Times New Roman"/>
          <w:b/>
          <w:sz w:val="24"/>
          <w:szCs w:val="24"/>
          <w:lang w:eastAsia="cs-CZ"/>
        </w:rPr>
        <w:t>ýzvy</w:t>
      </w:r>
    </w:p>
    <w:p w:rsidR="00210B11" w:rsidRPr="0037348C" w:rsidRDefault="00210B11" w:rsidP="00210B1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cs-CZ"/>
        </w:rPr>
      </w:pPr>
    </w:p>
    <w:p w:rsidR="00210B11" w:rsidRPr="0037348C" w:rsidRDefault="00210B11" w:rsidP="00210B1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cs-CZ"/>
        </w:rPr>
      </w:pPr>
      <w:r w:rsidRPr="0037348C">
        <w:rPr>
          <w:rFonts w:ascii="Times New Roman" w:eastAsiaTheme="minorHAnsi" w:hAnsi="Times New Roman"/>
          <w:b/>
          <w:sz w:val="24"/>
          <w:szCs w:val="24"/>
          <w:lang w:eastAsia="cs-CZ"/>
        </w:rPr>
        <w:t xml:space="preserve">1.1 Poskytovatel dotace:  </w:t>
      </w:r>
      <w:r w:rsidRPr="0037348C">
        <w:rPr>
          <w:rFonts w:ascii="Times New Roman" w:eastAsiaTheme="minorHAnsi" w:hAnsi="Times New Roman"/>
          <w:sz w:val="24"/>
          <w:szCs w:val="24"/>
          <w:lang w:eastAsia="cs-CZ"/>
        </w:rPr>
        <w:t>Ministerstvo školství, mládeže a tělovýchovy,</w:t>
      </w:r>
    </w:p>
    <w:p w:rsidR="00210B11" w:rsidRPr="0037348C" w:rsidRDefault="00210B11" w:rsidP="00210B11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cs-CZ"/>
        </w:rPr>
      </w:pPr>
      <w:r w:rsidRPr="0037348C">
        <w:rPr>
          <w:rFonts w:ascii="Times New Roman" w:eastAsiaTheme="minorHAnsi" w:hAnsi="Times New Roman"/>
          <w:b/>
          <w:sz w:val="24"/>
          <w:szCs w:val="24"/>
          <w:lang w:eastAsia="cs-CZ"/>
        </w:rPr>
        <w:tab/>
      </w:r>
      <w:r w:rsidRPr="0037348C">
        <w:rPr>
          <w:rFonts w:ascii="Times New Roman" w:eastAsiaTheme="minorHAnsi" w:hAnsi="Times New Roman"/>
          <w:b/>
          <w:sz w:val="24"/>
          <w:szCs w:val="24"/>
          <w:lang w:eastAsia="cs-CZ"/>
        </w:rPr>
        <w:tab/>
      </w:r>
      <w:r w:rsidRPr="0037348C">
        <w:rPr>
          <w:rFonts w:ascii="Times New Roman" w:eastAsiaTheme="minorHAnsi" w:hAnsi="Times New Roman"/>
          <w:b/>
          <w:sz w:val="24"/>
          <w:szCs w:val="24"/>
          <w:lang w:eastAsia="cs-CZ"/>
        </w:rPr>
        <w:tab/>
        <w:t xml:space="preserve">        </w:t>
      </w:r>
      <w:r w:rsidRPr="0037348C">
        <w:rPr>
          <w:rFonts w:ascii="Times New Roman" w:eastAsiaTheme="minorHAnsi" w:hAnsi="Times New Roman"/>
          <w:sz w:val="24"/>
          <w:szCs w:val="24"/>
          <w:lang w:eastAsia="cs-CZ"/>
        </w:rPr>
        <w:t>Karmelitská 529/5</w:t>
      </w:r>
    </w:p>
    <w:p w:rsidR="00210B11" w:rsidRDefault="00210B11" w:rsidP="00210B11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cs-CZ"/>
        </w:rPr>
      </w:pPr>
      <w:r w:rsidRPr="0037348C">
        <w:rPr>
          <w:rFonts w:ascii="Times New Roman" w:eastAsiaTheme="minorHAnsi" w:hAnsi="Times New Roman"/>
          <w:b/>
          <w:sz w:val="24"/>
          <w:szCs w:val="24"/>
          <w:lang w:eastAsia="cs-CZ"/>
        </w:rPr>
        <w:tab/>
      </w:r>
      <w:r w:rsidRPr="0037348C">
        <w:rPr>
          <w:rFonts w:ascii="Times New Roman" w:eastAsiaTheme="minorHAnsi" w:hAnsi="Times New Roman"/>
          <w:b/>
          <w:sz w:val="24"/>
          <w:szCs w:val="24"/>
          <w:lang w:eastAsia="cs-CZ"/>
        </w:rPr>
        <w:tab/>
      </w:r>
      <w:r w:rsidRPr="0037348C">
        <w:rPr>
          <w:rFonts w:ascii="Times New Roman" w:eastAsiaTheme="minorHAnsi" w:hAnsi="Times New Roman"/>
          <w:b/>
          <w:sz w:val="24"/>
          <w:szCs w:val="24"/>
          <w:lang w:eastAsia="cs-CZ"/>
        </w:rPr>
        <w:tab/>
        <w:t xml:space="preserve">        </w:t>
      </w:r>
      <w:r w:rsidRPr="0037348C">
        <w:rPr>
          <w:rFonts w:ascii="Times New Roman" w:eastAsiaTheme="minorHAnsi" w:hAnsi="Times New Roman"/>
          <w:sz w:val="24"/>
          <w:szCs w:val="24"/>
          <w:lang w:eastAsia="cs-CZ"/>
        </w:rPr>
        <w:t>118 12 Praha 1</w:t>
      </w:r>
    </w:p>
    <w:p w:rsidR="0037348C" w:rsidRPr="006D0D61" w:rsidRDefault="0037348C" w:rsidP="0037348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cs-CZ"/>
        </w:rPr>
      </w:pPr>
      <w:r>
        <w:rPr>
          <w:rFonts w:ascii="Times New Roman" w:eastAsiaTheme="minorHAnsi" w:hAnsi="Times New Roman"/>
          <w:sz w:val="24"/>
          <w:szCs w:val="24"/>
          <w:lang w:eastAsia="cs-CZ"/>
        </w:rPr>
        <w:t xml:space="preserve">                                           IČO: </w:t>
      </w:r>
      <w:r w:rsidRPr="00F31215">
        <w:rPr>
          <w:rFonts w:ascii="Times New Roman" w:eastAsiaTheme="minorHAnsi" w:hAnsi="Times New Roman"/>
          <w:sz w:val="24"/>
          <w:szCs w:val="24"/>
          <w:lang w:eastAsia="cs-CZ"/>
        </w:rPr>
        <w:t>00022985</w:t>
      </w:r>
    </w:p>
    <w:p w:rsidR="0037348C" w:rsidRPr="0037348C" w:rsidRDefault="0037348C" w:rsidP="00210B11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cs-CZ"/>
        </w:rPr>
      </w:pPr>
    </w:p>
    <w:p w:rsidR="00210B11" w:rsidRPr="0037348C" w:rsidRDefault="00210B11" w:rsidP="00210B11">
      <w:pPr>
        <w:spacing w:before="240" w:after="0" w:line="240" w:lineRule="auto"/>
        <w:rPr>
          <w:rFonts w:ascii="Times New Roman" w:eastAsiaTheme="minorHAnsi" w:hAnsi="Times New Roman"/>
          <w:b/>
          <w:sz w:val="24"/>
          <w:szCs w:val="24"/>
          <w:lang w:eastAsia="cs-CZ"/>
        </w:rPr>
      </w:pPr>
      <w:r w:rsidRPr="0037348C">
        <w:rPr>
          <w:rFonts w:ascii="Times New Roman" w:eastAsiaTheme="minorHAnsi" w:hAnsi="Times New Roman"/>
          <w:b/>
          <w:sz w:val="24"/>
          <w:szCs w:val="24"/>
          <w:lang w:eastAsia="cs-CZ"/>
        </w:rPr>
        <w:t>1.2 Oprávněný žadatel:</w:t>
      </w:r>
    </w:p>
    <w:p w:rsidR="00210B11" w:rsidRPr="0037348C" w:rsidRDefault="00210B11" w:rsidP="00210B11">
      <w:pPr>
        <w:tabs>
          <w:tab w:val="left" w:pos="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48C">
        <w:rPr>
          <w:rFonts w:ascii="Times New Roman" w:hAnsi="Times New Roman"/>
          <w:sz w:val="24"/>
          <w:szCs w:val="24"/>
        </w:rPr>
        <w:t>Oprávněným žadatelem je právnická osoba vykonávající činnost školy a školského zařízení zapsané ve školském rejstříku (s výjimkou jazykové školy s právem státní jazykové zkoušky), kterou zřizuje registrovaná církev nebo náboženská společnost, kterým bylo přiznáno oprávnění k výkonu zvláštního práva zřizovat církevní školy (dále jen „církevní škola a školské zařízení“).</w:t>
      </w:r>
    </w:p>
    <w:p w:rsidR="00210B11" w:rsidRPr="0037348C" w:rsidRDefault="00210B11" w:rsidP="00210B11">
      <w:pPr>
        <w:tabs>
          <w:tab w:val="left" w:pos="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348C">
        <w:rPr>
          <w:rFonts w:ascii="Times New Roman" w:hAnsi="Times New Roman"/>
          <w:b/>
          <w:sz w:val="24"/>
          <w:szCs w:val="24"/>
        </w:rPr>
        <w:t>1.3 Žádost:</w:t>
      </w:r>
    </w:p>
    <w:p w:rsidR="00210B11" w:rsidRPr="00ED1A25" w:rsidRDefault="00210B11" w:rsidP="00210B11">
      <w:pPr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  <w:r w:rsidRPr="00ED1A25">
        <w:rPr>
          <w:rFonts w:ascii="Times New Roman" w:eastAsiaTheme="minorHAnsi" w:hAnsi="Times New Roman"/>
          <w:sz w:val="24"/>
          <w:szCs w:val="24"/>
          <w:lang w:eastAsia="cs-CZ"/>
        </w:rPr>
        <w:t>Každý oprávněný žadatel podle bodu 1.2 pod</w:t>
      </w:r>
      <w:r w:rsidR="007F28F4" w:rsidRPr="00ED1A25">
        <w:rPr>
          <w:rFonts w:ascii="Times New Roman" w:eastAsiaTheme="minorHAnsi" w:hAnsi="Times New Roman"/>
          <w:sz w:val="24"/>
          <w:szCs w:val="24"/>
          <w:lang w:eastAsia="cs-CZ"/>
        </w:rPr>
        <w:t xml:space="preserve">ává žádost o poskytnutí dotace </w:t>
      </w:r>
      <w:r w:rsidR="008D2399" w:rsidRPr="00ED1A25">
        <w:rPr>
          <w:rFonts w:ascii="Times New Roman" w:eastAsiaTheme="minorHAnsi" w:hAnsi="Times New Roman"/>
          <w:sz w:val="24"/>
          <w:szCs w:val="24"/>
          <w:lang w:eastAsia="cs-CZ"/>
        </w:rPr>
        <w:t>nebo</w:t>
      </w:r>
      <w:r w:rsidR="007F28F4" w:rsidRPr="00ED1A25">
        <w:rPr>
          <w:rFonts w:ascii="Times New Roman" w:eastAsiaTheme="minorHAnsi" w:hAnsi="Times New Roman"/>
          <w:sz w:val="24"/>
          <w:szCs w:val="24"/>
          <w:lang w:eastAsia="cs-CZ"/>
        </w:rPr>
        <w:t xml:space="preserve"> </w:t>
      </w:r>
      <w:r w:rsidRPr="00ED1A25">
        <w:rPr>
          <w:rFonts w:ascii="Times New Roman" w:eastAsiaTheme="minorHAnsi" w:hAnsi="Times New Roman"/>
          <w:sz w:val="24"/>
          <w:szCs w:val="24"/>
          <w:lang w:eastAsia="cs-CZ"/>
        </w:rPr>
        <w:t>žádost o</w:t>
      </w:r>
      <w:r w:rsidR="008D2399" w:rsidRPr="00ED1A25">
        <w:rPr>
          <w:rFonts w:ascii="Times New Roman" w:eastAsiaTheme="minorHAnsi" w:hAnsi="Times New Roman"/>
          <w:sz w:val="24"/>
          <w:szCs w:val="24"/>
          <w:lang w:eastAsia="cs-CZ"/>
        </w:rPr>
        <w:t> </w:t>
      </w:r>
      <w:r w:rsidRPr="00ED1A25">
        <w:rPr>
          <w:rFonts w:ascii="Times New Roman" w:eastAsiaTheme="minorHAnsi" w:hAnsi="Times New Roman"/>
          <w:sz w:val="24"/>
          <w:szCs w:val="24"/>
          <w:lang w:eastAsia="cs-CZ"/>
        </w:rPr>
        <w:t>změnu</w:t>
      </w:r>
      <w:r w:rsidR="0095789C" w:rsidRPr="00ED1A25">
        <w:rPr>
          <w:rFonts w:ascii="Times New Roman" w:eastAsiaTheme="minorHAnsi" w:hAnsi="Times New Roman"/>
          <w:sz w:val="24"/>
          <w:szCs w:val="24"/>
          <w:lang w:eastAsia="cs-CZ"/>
        </w:rPr>
        <w:t xml:space="preserve"> rozhodnutí o poskytnutí dotace</w:t>
      </w:r>
      <w:r w:rsidRPr="00ED1A25">
        <w:rPr>
          <w:rFonts w:ascii="Times New Roman" w:eastAsiaTheme="minorHAnsi" w:hAnsi="Times New Roman"/>
          <w:sz w:val="24"/>
          <w:szCs w:val="24"/>
          <w:lang w:eastAsia="cs-CZ"/>
        </w:rPr>
        <w:t xml:space="preserve"> souhrnně za všechny školy a školská zařízení, jejichž činnost vykonává. </w:t>
      </w:r>
    </w:p>
    <w:p w:rsidR="00210B11" w:rsidRPr="00ED1A25" w:rsidRDefault="00210B11" w:rsidP="00210B11">
      <w:pPr>
        <w:keepNext/>
        <w:spacing w:before="240"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cs-CZ"/>
        </w:rPr>
      </w:pPr>
      <w:r w:rsidRPr="00ED1A25">
        <w:rPr>
          <w:rFonts w:ascii="Times New Roman" w:eastAsiaTheme="minorHAnsi" w:hAnsi="Times New Roman"/>
          <w:b/>
          <w:sz w:val="24"/>
          <w:szCs w:val="24"/>
          <w:lang w:eastAsia="cs-CZ"/>
        </w:rPr>
        <w:t>1.4</w:t>
      </w:r>
      <w:r w:rsidR="00020D76" w:rsidRPr="00ED1A25">
        <w:rPr>
          <w:rFonts w:ascii="Times New Roman" w:eastAsiaTheme="minorHAnsi" w:hAnsi="Times New Roman"/>
          <w:b/>
          <w:sz w:val="24"/>
          <w:szCs w:val="24"/>
          <w:lang w:eastAsia="cs-CZ"/>
        </w:rPr>
        <w:t xml:space="preserve"> Harmonogram V</w:t>
      </w:r>
      <w:r w:rsidRPr="00ED1A25">
        <w:rPr>
          <w:rFonts w:ascii="Times New Roman" w:eastAsiaTheme="minorHAnsi" w:hAnsi="Times New Roman"/>
          <w:b/>
          <w:sz w:val="24"/>
          <w:szCs w:val="24"/>
          <w:lang w:eastAsia="cs-CZ"/>
        </w:rPr>
        <w:t>ýzvy:</w:t>
      </w:r>
    </w:p>
    <w:p w:rsidR="00210B11" w:rsidRPr="00ED1A25" w:rsidRDefault="00EB4B95" w:rsidP="00210B11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  <w:t>a) Počátek příjmu žádostí: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210B11" w:rsidRPr="00ED1A25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en zveřejnění Výzvy na </w:t>
      </w:r>
      <w:r w:rsidR="00620823" w:rsidRPr="00ED1A25">
        <w:rPr>
          <w:rFonts w:ascii="Times New Roman" w:eastAsia="Times New Roman" w:hAnsi="Times New Roman"/>
          <w:sz w:val="24"/>
          <w:szCs w:val="24"/>
          <w:lang w:eastAsia="cs-CZ"/>
        </w:rPr>
        <w:t>webu ministerstva</w:t>
      </w:r>
    </w:p>
    <w:p w:rsidR="00210B11" w:rsidRPr="00ED1A25" w:rsidRDefault="00210B11" w:rsidP="00210B11">
      <w:pPr>
        <w:spacing w:before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  <w:t>b) Konec příjmu žádostí: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A621DB" w:rsidRPr="00ED1A25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0. 11. 20</w:t>
      </w:r>
      <w:r w:rsidR="002C584D" w:rsidRPr="00ED1A25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210B11" w:rsidRPr="00ED1A25" w:rsidRDefault="00210B11" w:rsidP="00210B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ab/>
        <w:t>c) Konec příjmu žádostí o dotaci na kalendářní rok 20</w:t>
      </w:r>
      <w:r w:rsidR="002C584D" w:rsidRPr="00ED1A25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210B11" w:rsidRPr="00ED1A25" w:rsidRDefault="00210B11" w:rsidP="00210B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  <w:t>ve smyslu bodu 3.1</w:t>
      </w:r>
      <w:r w:rsidR="00EB4B95" w:rsidRPr="00ED1A25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427C07"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31. 12. 201</w:t>
      </w:r>
      <w:r w:rsidR="002C584D" w:rsidRPr="00ED1A25">
        <w:rPr>
          <w:rFonts w:ascii="Times New Roman" w:eastAsia="Times New Roman" w:hAnsi="Times New Roman"/>
          <w:sz w:val="24"/>
          <w:szCs w:val="24"/>
          <w:lang w:eastAsia="cs-CZ"/>
        </w:rPr>
        <w:t>9</w:t>
      </w:r>
    </w:p>
    <w:p w:rsidR="00210B11" w:rsidRPr="00ED1A25" w:rsidRDefault="00210B11" w:rsidP="00210B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10B11" w:rsidRPr="00ED1A25" w:rsidRDefault="00210B11" w:rsidP="00210B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210B11" w:rsidRPr="00ED1A25" w:rsidRDefault="00210B11" w:rsidP="00210B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  <w:t>d) Konec př</w:t>
      </w:r>
      <w:r w:rsidR="00FE4848"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íjmu žádostí o dotaci/změnu rozhodnutí 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o poskytnutí </w:t>
      </w:r>
    </w:p>
    <w:p w:rsidR="00210B11" w:rsidRPr="00ED1A25" w:rsidRDefault="00210B11" w:rsidP="00210B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  <w:t>dotace na celý kalendářní rok 20</w:t>
      </w:r>
      <w:r w:rsidR="002C584D" w:rsidRPr="00ED1A25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 ve smyslu bodu 3.2</w:t>
      </w:r>
      <w:r w:rsidR="00EB4B95" w:rsidRPr="00ED1A25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A61B0"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</w:t>
      </w:r>
      <w:r w:rsidR="00427C07"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31. 1. 20</w:t>
      </w:r>
      <w:r w:rsidR="002C584D" w:rsidRPr="00ED1A25">
        <w:rPr>
          <w:rFonts w:ascii="Times New Roman" w:eastAsia="Times New Roman" w:hAnsi="Times New Roman"/>
          <w:sz w:val="24"/>
          <w:szCs w:val="24"/>
          <w:lang w:eastAsia="cs-CZ"/>
        </w:rPr>
        <w:t>20</w:t>
      </w:r>
    </w:p>
    <w:p w:rsidR="00210B11" w:rsidRPr="00ED1A25" w:rsidRDefault="00210B11" w:rsidP="00210B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</w:t>
      </w:r>
    </w:p>
    <w:p w:rsidR="00210B11" w:rsidRPr="00ED1A25" w:rsidRDefault="00210B11" w:rsidP="00210B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e) Konec příjmu žádostí o změnu rozhodnutí o poskytnutí </w:t>
      </w:r>
    </w:p>
    <w:p w:rsidR="00210B11" w:rsidRPr="00ED1A25" w:rsidRDefault="00210B11" w:rsidP="00210B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  <w:t>dotace ve smyslu bodu 3.6</w:t>
      </w:r>
      <w:r w:rsidR="00427C07"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 a 3.5</w:t>
      </w:r>
      <w:r w:rsidR="00EB4B95" w:rsidRPr="00ED1A25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427C07"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r w:rsidR="00FB5279" w:rsidRPr="00ED1A25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0. 4. 20</w:t>
      </w:r>
      <w:r w:rsidR="002C584D" w:rsidRPr="00ED1A25">
        <w:rPr>
          <w:rFonts w:ascii="Times New Roman" w:eastAsia="Times New Roman" w:hAnsi="Times New Roman"/>
          <w:sz w:val="24"/>
          <w:szCs w:val="24"/>
          <w:lang w:eastAsia="cs-CZ"/>
        </w:rPr>
        <w:t>20</w:t>
      </w:r>
    </w:p>
    <w:p w:rsidR="00210B11" w:rsidRPr="00ED1A25" w:rsidRDefault="00210B11" w:rsidP="00210B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            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</w:t>
      </w:r>
      <w:r w:rsidR="000B3F46" w:rsidRPr="00ED1A25">
        <w:rPr>
          <w:rFonts w:ascii="Times New Roman" w:eastAsia="Times New Roman" w:hAnsi="Times New Roman"/>
          <w:sz w:val="24"/>
          <w:szCs w:val="24"/>
          <w:lang w:eastAsia="cs-CZ"/>
        </w:rPr>
        <w:t>20. 11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. 20</w:t>
      </w:r>
      <w:r w:rsidR="002C584D" w:rsidRPr="00ED1A25">
        <w:rPr>
          <w:rFonts w:ascii="Times New Roman" w:eastAsia="Times New Roman" w:hAnsi="Times New Roman"/>
          <w:sz w:val="24"/>
          <w:szCs w:val="24"/>
          <w:lang w:eastAsia="cs-CZ"/>
        </w:rPr>
        <w:t>20</w:t>
      </w:r>
    </w:p>
    <w:p w:rsidR="00210B11" w:rsidRPr="00ED1A25" w:rsidRDefault="00210B11" w:rsidP="00210B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10B11" w:rsidRPr="00ED1A25" w:rsidRDefault="00210B11" w:rsidP="00210B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  <w:t>f) Termín pro podání žádosti o dotaci na kalendářní rok 20</w:t>
      </w:r>
      <w:r w:rsidR="002C584D" w:rsidRPr="00ED1A25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210B11" w:rsidRPr="00ED1A25" w:rsidRDefault="00210B11" w:rsidP="00210B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  <w:t>nebo o změnu rozhodnutí o poskytnutí dotace v případech uvedených v bodě 3.4</w:t>
      </w:r>
      <w:r w:rsidR="00EB4B95" w:rsidRPr="00ED1A25"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:rsidR="00210B11" w:rsidRPr="00ED1A25" w:rsidRDefault="00210B11" w:rsidP="00210B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210B11" w:rsidRPr="00ED1A25" w:rsidRDefault="00210B11" w:rsidP="00544B86">
      <w:pPr>
        <w:spacing w:after="0" w:line="240" w:lineRule="auto"/>
        <w:ind w:left="7082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do 30 dnů od právní moci rozhodnutí o</w:t>
      </w:r>
      <w:r w:rsidR="00134A95" w:rsidRPr="00ED1A25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zápisu v rejstříku škol a školských zařízení</w:t>
      </w:r>
    </w:p>
    <w:p w:rsidR="00210B11" w:rsidRPr="00ED1A25" w:rsidRDefault="00210B11" w:rsidP="00210B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10B11" w:rsidRPr="00ED1A25" w:rsidRDefault="009C154E" w:rsidP="00134A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K žádosti podle bodu 1.3</w:t>
      </w:r>
      <w:r w:rsidR="00210B11"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podané před zveřejněním V</w:t>
      </w:r>
      <w:r w:rsidR="00210B11"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ýzvy 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na webu ministerstva </w:t>
      </w:r>
      <w:r w:rsidR="00210B11" w:rsidRPr="00ED1A25">
        <w:rPr>
          <w:rFonts w:ascii="Times New Roman" w:eastAsia="Times New Roman" w:hAnsi="Times New Roman"/>
          <w:sz w:val="24"/>
          <w:szCs w:val="24"/>
          <w:lang w:eastAsia="cs-CZ"/>
        </w:rPr>
        <w:t>se v souladu s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210B11" w:rsidRPr="00ED1A25">
        <w:rPr>
          <w:rFonts w:ascii="Times New Roman" w:eastAsia="Times New Roman" w:hAnsi="Times New Roman"/>
          <w:sz w:val="24"/>
          <w:szCs w:val="24"/>
          <w:lang w:eastAsia="cs-CZ"/>
        </w:rPr>
        <w:t>§ 14j odst. 3 rozpočtových pravidel nepřihlíží.</w:t>
      </w:r>
    </w:p>
    <w:p w:rsidR="00210B11" w:rsidRPr="00ED1A25" w:rsidRDefault="00020D76" w:rsidP="00DF3292">
      <w:pPr>
        <w:pStyle w:val="Odstavecseseznamem"/>
        <w:keepNext/>
        <w:numPr>
          <w:ilvl w:val="1"/>
          <w:numId w:val="4"/>
        </w:numPr>
        <w:spacing w:before="240" w:after="12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D1A25">
        <w:rPr>
          <w:rFonts w:ascii="Times New Roman" w:eastAsiaTheme="minorHAnsi" w:hAnsi="Times New Roman"/>
          <w:b/>
          <w:sz w:val="24"/>
          <w:szCs w:val="24"/>
        </w:rPr>
        <w:t>Alokace V</w:t>
      </w:r>
      <w:r w:rsidR="00210B11" w:rsidRPr="00ED1A25">
        <w:rPr>
          <w:rFonts w:ascii="Times New Roman" w:eastAsiaTheme="minorHAnsi" w:hAnsi="Times New Roman"/>
          <w:b/>
          <w:sz w:val="24"/>
          <w:szCs w:val="24"/>
        </w:rPr>
        <w:t>ýzvy:</w:t>
      </w:r>
    </w:p>
    <w:p w:rsidR="00210B11" w:rsidRPr="00ED1A25" w:rsidRDefault="00020D76" w:rsidP="00210B1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Alokace V</w:t>
      </w:r>
      <w:r w:rsidR="00210B11" w:rsidRPr="00ED1A25">
        <w:rPr>
          <w:rFonts w:ascii="Times New Roman" w:hAnsi="Times New Roman"/>
          <w:sz w:val="24"/>
          <w:szCs w:val="24"/>
        </w:rPr>
        <w:t>ýzvy je dána skutečným počtem výkonů církevních škol a školských zařízení ve</w:t>
      </w:r>
      <w:r w:rsidR="00DA61B0" w:rsidRPr="00ED1A25">
        <w:rPr>
          <w:rFonts w:ascii="Times New Roman" w:hAnsi="Times New Roman"/>
          <w:sz w:val="24"/>
          <w:szCs w:val="24"/>
        </w:rPr>
        <w:t> </w:t>
      </w:r>
      <w:r w:rsidR="00210B11" w:rsidRPr="00ED1A25">
        <w:rPr>
          <w:rFonts w:ascii="Times New Roman" w:hAnsi="Times New Roman"/>
          <w:sz w:val="24"/>
          <w:szCs w:val="24"/>
        </w:rPr>
        <w:t>školním roce 201</w:t>
      </w:r>
      <w:r w:rsidR="002C584D" w:rsidRPr="00ED1A25">
        <w:rPr>
          <w:rFonts w:ascii="Times New Roman" w:hAnsi="Times New Roman"/>
          <w:sz w:val="24"/>
          <w:szCs w:val="24"/>
        </w:rPr>
        <w:t>9</w:t>
      </w:r>
      <w:r w:rsidR="00210B11" w:rsidRPr="00ED1A25">
        <w:rPr>
          <w:rFonts w:ascii="Times New Roman" w:hAnsi="Times New Roman"/>
          <w:sz w:val="24"/>
          <w:szCs w:val="24"/>
        </w:rPr>
        <w:t>/20</w:t>
      </w:r>
      <w:r w:rsidR="002C584D" w:rsidRPr="00ED1A25">
        <w:rPr>
          <w:rFonts w:ascii="Times New Roman" w:hAnsi="Times New Roman"/>
          <w:sz w:val="24"/>
          <w:szCs w:val="24"/>
        </w:rPr>
        <w:t>20</w:t>
      </w:r>
      <w:r w:rsidR="00210B11" w:rsidRPr="00ED1A25">
        <w:rPr>
          <w:rFonts w:ascii="Times New Roman" w:hAnsi="Times New Roman"/>
          <w:sz w:val="24"/>
          <w:szCs w:val="24"/>
        </w:rPr>
        <w:t>, resp. školním roce 20</w:t>
      </w:r>
      <w:r w:rsidR="002C584D" w:rsidRPr="00ED1A25">
        <w:rPr>
          <w:rFonts w:ascii="Times New Roman" w:hAnsi="Times New Roman"/>
          <w:sz w:val="24"/>
          <w:szCs w:val="24"/>
        </w:rPr>
        <w:t>20</w:t>
      </w:r>
      <w:r w:rsidR="00210B11" w:rsidRPr="00ED1A25">
        <w:rPr>
          <w:rFonts w:ascii="Times New Roman" w:hAnsi="Times New Roman"/>
          <w:sz w:val="24"/>
          <w:szCs w:val="24"/>
        </w:rPr>
        <w:t>/202</w:t>
      </w:r>
      <w:r w:rsidR="002C584D" w:rsidRPr="00ED1A25">
        <w:rPr>
          <w:rFonts w:ascii="Times New Roman" w:hAnsi="Times New Roman"/>
          <w:sz w:val="24"/>
          <w:szCs w:val="24"/>
        </w:rPr>
        <w:t>1</w:t>
      </w:r>
      <w:r w:rsidR="00210B11" w:rsidRPr="00ED1A25">
        <w:rPr>
          <w:rFonts w:ascii="Times New Roman" w:hAnsi="Times New Roman"/>
          <w:sz w:val="24"/>
          <w:szCs w:val="24"/>
        </w:rPr>
        <w:t>, a normativy vyhlášenými Ministerstvem školství, mládeže a tělovýchovy (dále jen „</w:t>
      </w:r>
      <w:r w:rsidR="00620823" w:rsidRPr="00ED1A25">
        <w:rPr>
          <w:rFonts w:ascii="Times New Roman" w:hAnsi="Times New Roman"/>
          <w:sz w:val="24"/>
          <w:szCs w:val="24"/>
        </w:rPr>
        <w:t>ministerstvo</w:t>
      </w:r>
      <w:r w:rsidR="00210B11" w:rsidRPr="00ED1A25">
        <w:rPr>
          <w:rFonts w:ascii="Times New Roman" w:hAnsi="Times New Roman"/>
          <w:sz w:val="24"/>
          <w:szCs w:val="24"/>
        </w:rPr>
        <w:t>“) v souladu s § 162 odst. 3 školského zákona pro kalendářní rok 20</w:t>
      </w:r>
      <w:r w:rsidR="002C584D" w:rsidRPr="00ED1A25">
        <w:rPr>
          <w:rFonts w:ascii="Times New Roman" w:hAnsi="Times New Roman"/>
          <w:sz w:val="24"/>
          <w:szCs w:val="24"/>
        </w:rPr>
        <w:t>20</w:t>
      </w:r>
      <w:r w:rsidR="00210B11" w:rsidRPr="00ED1A25">
        <w:rPr>
          <w:rFonts w:ascii="Times New Roman" w:hAnsi="Times New Roman"/>
          <w:sz w:val="24"/>
          <w:szCs w:val="24"/>
        </w:rPr>
        <w:t xml:space="preserve">. </w:t>
      </w:r>
    </w:p>
    <w:p w:rsidR="00210B11" w:rsidRPr="00ED1A25" w:rsidRDefault="00020D76" w:rsidP="00DF3292">
      <w:pPr>
        <w:pStyle w:val="Odstavecseseznamem"/>
        <w:keepNext/>
        <w:numPr>
          <w:ilvl w:val="1"/>
          <w:numId w:val="4"/>
        </w:numPr>
        <w:spacing w:before="240" w:after="12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D1A25">
        <w:rPr>
          <w:rFonts w:ascii="Times New Roman" w:eastAsiaTheme="minorHAnsi" w:hAnsi="Times New Roman"/>
          <w:b/>
          <w:sz w:val="24"/>
          <w:szCs w:val="24"/>
        </w:rPr>
        <w:t>Věcné zaměření V</w:t>
      </w:r>
      <w:r w:rsidR="00210B11" w:rsidRPr="00ED1A25">
        <w:rPr>
          <w:rFonts w:ascii="Times New Roman" w:eastAsiaTheme="minorHAnsi" w:hAnsi="Times New Roman"/>
          <w:b/>
          <w:sz w:val="24"/>
          <w:szCs w:val="24"/>
        </w:rPr>
        <w:t>ýzvy:</w:t>
      </w:r>
    </w:p>
    <w:p w:rsidR="00210B11" w:rsidRPr="00ED1A25" w:rsidRDefault="00020D76" w:rsidP="00DF3292">
      <w:pPr>
        <w:pStyle w:val="Odstavecseseznamem"/>
        <w:numPr>
          <w:ilvl w:val="0"/>
          <w:numId w:val="11"/>
        </w:numPr>
        <w:spacing w:before="24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hAnsi="Times New Roman"/>
          <w:sz w:val="24"/>
          <w:szCs w:val="24"/>
        </w:rPr>
        <w:t>Prostřednictvím této V</w:t>
      </w:r>
      <w:r w:rsidR="00210B11" w:rsidRPr="00ED1A25">
        <w:rPr>
          <w:rFonts w:ascii="Times New Roman" w:hAnsi="Times New Roman"/>
          <w:sz w:val="24"/>
          <w:szCs w:val="24"/>
        </w:rPr>
        <w:t xml:space="preserve">ýzvy budou přiděleny finanční prostředky státního rozpočtu vyčleněné na činnost církevních škol a školských zařízení </w:t>
      </w:r>
      <w:r w:rsidR="00210B11" w:rsidRPr="00ED1A25">
        <w:rPr>
          <w:rFonts w:ascii="Times New Roman" w:eastAsia="Times New Roman" w:hAnsi="Times New Roman"/>
          <w:sz w:val="24"/>
          <w:szCs w:val="24"/>
          <w:lang w:eastAsia="cs-CZ"/>
        </w:rPr>
        <w:t>v kalendářním roce 20</w:t>
      </w:r>
      <w:r w:rsidR="002C584D" w:rsidRPr="00ED1A25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="00210B11"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210B11" w:rsidRPr="00ED1A25" w:rsidRDefault="00210B11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B11" w:rsidRPr="00ED1A25" w:rsidRDefault="00020D76" w:rsidP="00DF3292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Na poskytnutí dotace z této V</w:t>
      </w:r>
      <w:r w:rsidR="00210B11" w:rsidRPr="00ED1A25">
        <w:rPr>
          <w:rFonts w:ascii="Times New Roman" w:hAnsi="Times New Roman"/>
          <w:sz w:val="24"/>
          <w:szCs w:val="24"/>
        </w:rPr>
        <w:t>ýzvy mají oprávnění žadatelé při splnění podmínek stanov</w:t>
      </w:r>
      <w:r w:rsidRPr="00ED1A25">
        <w:rPr>
          <w:rFonts w:ascii="Times New Roman" w:hAnsi="Times New Roman"/>
          <w:sz w:val="24"/>
          <w:szCs w:val="24"/>
        </w:rPr>
        <w:t>ených školským zákonem a touto V</w:t>
      </w:r>
      <w:r w:rsidR="00210B11" w:rsidRPr="00ED1A25">
        <w:rPr>
          <w:rFonts w:ascii="Times New Roman" w:hAnsi="Times New Roman"/>
          <w:sz w:val="24"/>
          <w:szCs w:val="24"/>
        </w:rPr>
        <w:t>ýzvou právní nárok.</w:t>
      </w:r>
    </w:p>
    <w:p w:rsidR="00210B11" w:rsidRPr="00ED1A25" w:rsidRDefault="00210B11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B11" w:rsidRPr="00ED1A25" w:rsidRDefault="00210B11" w:rsidP="00134A95">
      <w:pPr>
        <w:keepNext/>
        <w:spacing w:after="0" w:line="240" w:lineRule="auto"/>
        <w:ind w:left="357" w:firstLine="3896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ED1A25">
        <w:rPr>
          <w:rFonts w:ascii="Times New Roman" w:hAnsi="Times New Roman"/>
          <w:b/>
          <w:sz w:val="24"/>
          <w:szCs w:val="24"/>
          <w:lang w:eastAsia="cs-CZ"/>
        </w:rPr>
        <w:t>Čl. 2</w:t>
      </w:r>
    </w:p>
    <w:p w:rsidR="00210B11" w:rsidRPr="00ED1A25" w:rsidRDefault="00210B11" w:rsidP="00134A95">
      <w:pPr>
        <w:keepNext/>
        <w:spacing w:after="0" w:line="240" w:lineRule="auto"/>
        <w:ind w:left="357" w:firstLine="3045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ED1A25">
        <w:rPr>
          <w:rFonts w:ascii="Times New Roman" w:hAnsi="Times New Roman"/>
          <w:b/>
          <w:sz w:val="24"/>
          <w:szCs w:val="24"/>
          <w:lang w:eastAsia="cs-CZ"/>
        </w:rPr>
        <w:t>Účelové určení dotace</w:t>
      </w:r>
    </w:p>
    <w:p w:rsidR="00210B11" w:rsidRPr="00ED1A25" w:rsidRDefault="00210B11" w:rsidP="00210B1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Dotace může být použita na neinvestiční výdaje uvedené v § 160 odst. 1 písm. b) školského zákona</w:t>
      </w:r>
      <w:r w:rsidR="002C584D" w:rsidRPr="00ED1A25">
        <w:rPr>
          <w:rFonts w:ascii="Times New Roman" w:hAnsi="Times New Roman"/>
          <w:sz w:val="24"/>
          <w:szCs w:val="24"/>
        </w:rPr>
        <w:t>.</w:t>
      </w:r>
    </w:p>
    <w:p w:rsidR="00210B11" w:rsidRPr="00ED1A25" w:rsidRDefault="00210B11" w:rsidP="00210B11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210B11" w:rsidRPr="00ED1A25" w:rsidRDefault="00210B11" w:rsidP="00210B1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ED1A25">
        <w:rPr>
          <w:rFonts w:ascii="Times New Roman" w:hAnsi="Times New Roman"/>
          <w:b/>
          <w:sz w:val="24"/>
          <w:szCs w:val="24"/>
          <w:lang w:eastAsia="cs-CZ"/>
        </w:rPr>
        <w:t>Čl. 3</w:t>
      </w:r>
    </w:p>
    <w:p w:rsidR="00210B11" w:rsidRPr="00ED1A25" w:rsidRDefault="00210B11" w:rsidP="00210B11">
      <w:pPr>
        <w:pStyle w:val="Odstavecseseznamem"/>
        <w:keepNext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ED1A25">
        <w:rPr>
          <w:rFonts w:ascii="Times New Roman" w:hAnsi="Times New Roman"/>
          <w:b/>
          <w:sz w:val="24"/>
          <w:szCs w:val="24"/>
          <w:lang w:eastAsia="cs-CZ"/>
        </w:rPr>
        <w:t>Principy stanovení výše dotace</w:t>
      </w:r>
    </w:p>
    <w:p w:rsidR="00210B11" w:rsidRPr="00ED1A25" w:rsidRDefault="00210B11" w:rsidP="00210B1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3.1</w:t>
      </w:r>
      <w:r w:rsidRPr="00ED1A25">
        <w:rPr>
          <w:rFonts w:ascii="Times New Roman" w:hAnsi="Times New Roman"/>
          <w:sz w:val="24"/>
          <w:szCs w:val="24"/>
        </w:rPr>
        <w:t xml:space="preserve"> Na základě žádosti oprávněného žadatele podané v termínu podle bodu 1.4 </w:t>
      </w:r>
      <w:r w:rsidR="00390FB0" w:rsidRPr="00ED1A25">
        <w:rPr>
          <w:rFonts w:ascii="Times New Roman" w:hAnsi="Times New Roman"/>
          <w:sz w:val="24"/>
          <w:szCs w:val="24"/>
        </w:rPr>
        <w:t>písm. c) bude</w:t>
      </w:r>
      <w:r w:rsidRPr="00ED1A25">
        <w:rPr>
          <w:rFonts w:ascii="Times New Roman" w:hAnsi="Times New Roman"/>
          <w:sz w:val="24"/>
          <w:szCs w:val="24"/>
        </w:rPr>
        <w:t xml:space="preserve"> výše dotace na kalendářní rok 20</w:t>
      </w:r>
      <w:r w:rsidR="002C584D" w:rsidRPr="00ED1A25">
        <w:rPr>
          <w:rFonts w:ascii="Times New Roman" w:hAnsi="Times New Roman"/>
          <w:sz w:val="24"/>
          <w:szCs w:val="24"/>
        </w:rPr>
        <w:t>20</w:t>
      </w:r>
      <w:r w:rsidRPr="00ED1A25">
        <w:rPr>
          <w:rFonts w:ascii="Times New Roman" w:hAnsi="Times New Roman"/>
          <w:sz w:val="24"/>
          <w:szCs w:val="24"/>
        </w:rPr>
        <w:t xml:space="preserve"> stanovena na základě normativů platných pro kalendářní rok 201</w:t>
      </w:r>
      <w:r w:rsidR="002C584D" w:rsidRPr="00ED1A25">
        <w:rPr>
          <w:rFonts w:ascii="Times New Roman" w:hAnsi="Times New Roman"/>
          <w:sz w:val="24"/>
          <w:szCs w:val="24"/>
        </w:rPr>
        <w:t>9</w:t>
      </w:r>
      <w:r w:rsidR="007F28F4" w:rsidRPr="00ED1A25">
        <w:rPr>
          <w:rFonts w:ascii="Times New Roman" w:hAnsi="Times New Roman"/>
          <w:sz w:val="24"/>
          <w:szCs w:val="24"/>
        </w:rPr>
        <w:t xml:space="preserve">. </w:t>
      </w:r>
      <w:r w:rsidR="000B3F46" w:rsidRPr="00ED1A25">
        <w:rPr>
          <w:rFonts w:ascii="Times New Roman" w:hAnsi="Times New Roman"/>
          <w:sz w:val="24"/>
          <w:szCs w:val="24"/>
        </w:rPr>
        <w:t>Financování v tomto případě bude zahájeno</w:t>
      </w:r>
      <w:r w:rsidR="007F28F4" w:rsidRPr="00ED1A25">
        <w:rPr>
          <w:rFonts w:ascii="Times New Roman" w:hAnsi="Times New Roman"/>
          <w:sz w:val="24"/>
          <w:szCs w:val="24"/>
        </w:rPr>
        <w:t xml:space="preserve"> v lednu 2020.</w:t>
      </w:r>
    </w:p>
    <w:p w:rsidR="00210B11" w:rsidRPr="00ED1A25" w:rsidRDefault="00210B11" w:rsidP="00210B1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3.2</w:t>
      </w:r>
      <w:r w:rsidRPr="00ED1A25">
        <w:rPr>
          <w:rFonts w:ascii="Times New Roman" w:hAnsi="Times New Roman"/>
          <w:sz w:val="24"/>
          <w:szCs w:val="24"/>
        </w:rPr>
        <w:t xml:space="preserve"> Na základě žádosti oprávněného žadatele o </w:t>
      </w:r>
      <w:r w:rsidR="00FE4848" w:rsidRPr="00ED1A25">
        <w:rPr>
          <w:rFonts w:ascii="Times New Roman" w:hAnsi="Times New Roman"/>
          <w:sz w:val="24"/>
          <w:szCs w:val="24"/>
        </w:rPr>
        <w:t xml:space="preserve">dotaci nebo </w:t>
      </w:r>
      <w:r w:rsidRPr="00ED1A25">
        <w:rPr>
          <w:rFonts w:ascii="Times New Roman" w:hAnsi="Times New Roman"/>
          <w:sz w:val="24"/>
          <w:szCs w:val="24"/>
        </w:rPr>
        <w:t xml:space="preserve">změnu rozhodnutí o poskytnutí dotace podané v termínu podle bodu 1.4 písm. d) bude ze strany </w:t>
      </w:r>
      <w:r w:rsidR="00620823" w:rsidRPr="00ED1A25">
        <w:rPr>
          <w:rFonts w:ascii="Times New Roman" w:hAnsi="Times New Roman"/>
          <w:sz w:val="24"/>
          <w:szCs w:val="24"/>
        </w:rPr>
        <w:t>ministerstva</w:t>
      </w:r>
      <w:r w:rsidR="00FE4848" w:rsidRPr="00ED1A25">
        <w:rPr>
          <w:rFonts w:ascii="Times New Roman" w:hAnsi="Times New Roman"/>
          <w:sz w:val="24"/>
          <w:szCs w:val="24"/>
        </w:rPr>
        <w:t xml:space="preserve"> vydáno rozhodnutí </w:t>
      </w:r>
      <w:r w:rsidR="00FE4848" w:rsidRPr="00ED1A25">
        <w:rPr>
          <w:rFonts w:ascii="Times New Roman" w:hAnsi="Times New Roman"/>
          <w:sz w:val="24"/>
          <w:szCs w:val="24"/>
        </w:rPr>
        <w:lastRenderedPageBreak/>
        <w:t xml:space="preserve">nebo rozhodnutí </w:t>
      </w:r>
      <w:r w:rsidRPr="00ED1A25">
        <w:rPr>
          <w:rFonts w:ascii="Times New Roman" w:hAnsi="Times New Roman"/>
          <w:sz w:val="24"/>
          <w:szCs w:val="24"/>
        </w:rPr>
        <w:t xml:space="preserve">o změně rozhodnutí o poskytnutí dotace, ve kterém bude výše dotace </w:t>
      </w:r>
      <w:r w:rsidR="007F28F4" w:rsidRPr="00ED1A25">
        <w:rPr>
          <w:rFonts w:ascii="Times New Roman" w:hAnsi="Times New Roman"/>
          <w:sz w:val="24"/>
          <w:szCs w:val="24"/>
        </w:rPr>
        <w:t xml:space="preserve">stanovena či </w:t>
      </w:r>
      <w:r w:rsidRPr="00ED1A25">
        <w:rPr>
          <w:rFonts w:ascii="Times New Roman" w:hAnsi="Times New Roman"/>
          <w:sz w:val="24"/>
          <w:szCs w:val="24"/>
        </w:rPr>
        <w:t xml:space="preserve">přepočtena </w:t>
      </w:r>
      <w:r w:rsidR="00A621DB" w:rsidRPr="00ED1A25">
        <w:rPr>
          <w:rFonts w:ascii="Times New Roman" w:hAnsi="Times New Roman"/>
          <w:sz w:val="24"/>
          <w:szCs w:val="24"/>
        </w:rPr>
        <w:t>podle</w:t>
      </w:r>
      <w:r w:rsidRPr="00ED1A25">
        <w:rPr>
          <w:rFonts w:ascii="Times New Roman" w:hAnsi="Times New Roman"/>
          <w:sz w:val="24"/>
          <w:szCs w:val="24"/>
        </w:rPr>
        <w:t xml:space="preserve"> normativů platných pro kalendářní rok 20</w:t>
      </w:r>
      <w:r w:rsidR="002C584D" w:rsidRPr="00ED1A25">
        <w:rPr>
          <w:rFonts w:ascii="Times New Roman" w:hAnsi="Times New Roman"/>
          <w:sz w:val="24"/>
          <w:szCs w:val="24"/>
        </w:rPr>
        <w:t>20</w:t>
      </w:r>
      <w:r w:rsidRPr="00ED1A25">
        <w:rPr>
          <w:rFonts w:ascii="Times New Roman" w:hAnsi="Times New Roman"/>
          <w:sz w:val="24"/>
          <w:szCs w:val="24"/>
        </w:rPr>
        <w:t>.</w:t>
      </w:r>
      <w:r w:rsidR="007F28F4" w:rsidRPr="00ED1A25">
        <w:rPr>
          <w:rFonts w:ascii="Times New Roman" w:hAnsi="Times New Roman"/>
          <w:sz w:val="24"/>
          <w:szCs w:val="24"/>
        </w:rPr>
        <w:t xml:space="preserve"> </w:t>
      </w:r>
      <w:r w:rsidR="000B3F46" w:rsidRPr="00ED1A25">
        <w:rPr>
          <w:rFonts w:ascii="Times New Roman" w:hAnsi="Times New Roman"/>
          <w:sz w:val="24"/>
          <w:szCs w:val="24"/>
        </w:rPr>
        <w:t>Financování v tomto případě bude zahájeno v březnu 2020.</w:t>
      </w:r>
    </w:p>
    <w:p w:rsidR="00210B11" w:rsidRPr="00ED1A25" w:rsidRDefault="00210B11" w:rsidP="00210B1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3.3</w:t>
      </w:r>
      <w:r w:rsidRPr="00ED1A25">
        <w:rPr>
          <w:rFonts w:ascii="Times New Roman" w:hAnsi="Times New Roman"/>
          <w:sz w:val="24"/>
          <w:szCs w:val="24"/>
        </w:rPr>
        <w:t xml:space="preserve"> Výše dotace se v souladu s § 162 odst. 2 školského zákona stanoví podle skutečného počtu dětí, žáků nebo studentů ve škole nebo školském zařízení, v jednotlivých oborech vzdělání a formách vzdělávání, lůžek, stravovaných nebo jiných jednotek stanovených zvláštním právním předpisem, uvedeného ve školních matrikách pro školní rok 201</w:t>
      </w:r>
      <w:r w:rsidR="002C584D" w:rsidRPr="00ED1A25">
        <w:rPr>
          <w:rFonts w:ascii="Times New Roman" w:hAnsi="Times New Roman"/>
          <w:sz w:val="24"/>
          <w:szCs w:val="24"/>
        </w:rPr>
        <w:t>9</w:t>
      </w:r>
      <w:r w:rsidRPr="00ED1A25">
        <w:rPr>
          <w:rFonts w:ascii="Times New Roman" w:hAnsi="Times New Roman"/>
          <w:sz w:val="24"/>
          <w:szCs w:val="24"/>
        </w:rPr>
        <w:t>/20</w:t>
      </w:r>
      <w:r w:rsidR="002C584D" w:rsidRPr="00ED1A25">
        <w:rPr>
          <w:rFonts w:ascii="Times New Roman" w:hAnsi="Times New Roman"/>
          <w:sz w:val="24"/>
          <w:szCs w:val="24"/>
        </w:rPr>
        <w:t>20</w:t>
      </w:r>
      <w:r w:rsidRPr="00ED1A25">
        <w:rPr>
          <w:rFonts w:ascii="Times New Roman" w:hAnsi="Times New Roman"/>
          <w:sz w:val="24"/>
          <w:szCs w:val="24"/>
        </w:rPr>
        <w:t>, resp. pro</w:t>
      </w:r>
      <w:r w:rsidR="00DA563E" w:rsidRPr="00ED1A25">
        <w:rPr>
          <w:rFonts w:ascii="Times New Roman" w:hAnsi="Times New Roman"/>
          <w:sz w:val="24"/>
          <w:szCs w:val="24"/>
        </w:rPr>
        <w:t> </w:t>
      </w:r>
      <w:r w:rsidRPr="00ED1A25">
        <w:rPr>
          <w:rFonts w:ascii="Times New Roman" w:hAnsi="Times New Roman"/>
          <w:sz w:val="24"/>
          <w:szCs w:val="24"/>
        </w:rPr>
        <w:t>školní rok 20</w:t>
      </w:r>
      <w:r w:rsidR="002C584D" w:rsidRPr="00ED1A25">
        <w:rPr>
          <w:rFonts w:ascii="Times New Roman" w:hAnsi="Times New Roman"/>
          <w:sz w:val="24"/>
          <w:szCs w:val="24"/>
        </w:rPr>
        <w:t>20</w:t>
      </w:r>
      <w:r w:rsidRPr="00ED1A25">
        <w:rPr>
          <w:rFonts w:ascii="Times New Roman" w:hAnsi="Times New Roman"/>
          <w:sz w:val="24"/>
          <w:szCs w:val="24"/>
        </w:rPr>
        <w:t>/202</w:t>
      </w:r>
      <w:r w:rsidR="002C584D" w:rsidRPr="00ED1A25">
        <w:rPr>
          <w:rFonts w:ascii="Times New Roman" w:hAnsi="Times New Roman"/>
          <w:sz w:val="24"/>
          <w:szCs w:val="24"/>
        </w:rPr>
        <w:t>1</w:t>
      </w:r>
      <w:r w:rsidRPr="00ED1A25">
        <w:rPr>
          <w:rFonts w:ascii="Times New Roman" w:hAnsi="Times New Roman"/>
          <w:sz w:val="24"/>
          <w:szCs w:val="24"/>
        </w:rPr>
        <w:t xml:space="preserve">, nejvýše však do nejvyššího povoleného počtu dětí, žáků nebo studentů ve škole nebo školském zařízení, v jednotlivých oborech vzdělání a formách vzdělávání, lůžek, stravovaných nebo jiných jednotek stanovených zvláštním právním předpisem, </w:t>
      </w:r>
      <w:r w:rsidR="00A621DB" w:rsidRPr="00ED1A25">
        <w:rPr>
          <w:rFonts w:ascii="Times New Roman" w:hAnsi="Times New Roman"/>
          <w:sz w:val="24"/>
          <w:szCs w:val="24"/>
        </w:rPr>
        <w:t>je-li ve školském rejstříku uvedeno</w:t>
      </w:r>
      <w:r w:rsidRPr="00ED1A25">
        <w:rPr>
          <w:rFonts w:ascii="Times New Roman" w:hAnsi="Times New Roman"/>
          <w:sz w:val="24"/>
          <w:szCs w:val="24"/>
        </w:rPr>
        <w:t>. V případě dětských domovů jsou finanční prostředky poskytovány podle nejvyššího povoleného počtu lůžek uvedeného ve školském rejstříku.</w:t>
      </w:r>
    </w:p>
    <w:p w:rsidR="00210B11" w:rsidRPr="00ED1A25" w:rsidRDefault="00210B11" w:rsidP="00210B1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3.4</w:t>
      </w:r>
      <w:r w:rsidRPr="00ED1A25">
        <w:rPr>
          <w:rFonts w:ascii="Times New Roman" w:hAnsi="Times New Roman"/>
          <w:sz w:val="24"/>
          <w:szCs w:val="24"/>
        </w:rPr>
        <w:t xml:space="preserve"> V případě, že dojde v průběhu kalendářního roku 20</w:t>
      </w:r>
      <w:r w:rsidR="002C584D" w:rsidRPr="00ED1A25">
        <w:rPr>
          <w:rFonts w:ascii="Times New Roman" w:hAnsi="Times New Roman"/>
          <w:sz w:val="24"/>
          <w:szCs w:val="24"/>
        </w:rPr>
        <w:t>20</w:t>
      </w:r>
      <w:r w:rsidRPr="00ED1A25">
        <w:rPr>
          <w:rFonts w:ascii="Times New Roman" w:hAnsi="Times New Roman"/>
          <w:sz w:val="24"/>
          <w:szCs w:val="24"/>
        </w:rPr>
        <w:t xml:space="preserve"> k zápisu nové školy nebo školského zařízení do rejstříku škol a školských zařízení, jejíž činnost vykonává již existující oprávněný žadatel, či k takové změně zápisu již existující školy nebo školského zařízení, která má v souladu s bodem 3.3 dopad do výše dota</w:t>
      </w:r>
      <w:r w:rsidR="00EB4B95" w:rsidRPr="00ED1A25">
        <w:rPr>
          <w:rFonts w:ascii="Times New Roman" w:hAnsi="Times New Roman"/>
          <w:sz w:val="24"/>
          <w:szCs w:val="24"/>
        </w:rPr>
        <w:t>ce poskytované na základě této V</w:t>
      </w:r>
      <w:r w:rsidRPr="00ED1A25">
        <w:rPr>
          <w:rFonts w:ascii="Times New Roman" w:hAnsi="Times New Roman"/>
          <w:sz w:val="24"/>
          <w:szCs w:val="24"/>
        </w:rPr>
        <w:t>ýzvy, je možné podat žádost o změnu rozhodnutí o poskytnutí dotace, a to v termínu podle bodu 1.4 písm. f). Obdobně bude postupováno v případě, že v průběhu kalendářního roku 20</w:t>
      </w:r>
      <w:r w:rsidR="002C584D" w:rsidRPr="00ED1A25">
        <w:rPr>
          <w:rFonts w:ascii="Times New Roman" w:hAnsi="Times New Roman"/>
          <w:sz w:val="24"/>
          <w:szCs w:val="24"/>
        </w:rPr>
        <w:t>20</w:t>
      </w:r>
      <w:r w:rsidRPr="00ED1A25">
        <w:rPr>
          <w:rFonts w:ascii="Times New Roman" w:hAnsi="Times New Roman"/>
          <w:sz w:val="24"/>
          <w:szCs w:val="24"/>
        </w:rPr>
        <w:t xml:space="preserve"> vznikne zcela nový oprávněný žadatel – v tomto případě však bude možné v termínu podle bodu 1.4 písm. f) podat novou žádost o poskytnutí dotace.</w:t>
      </w:r>
    </w:p>
    <w:p w:rsidR="000B3F46" w:rsidRPr="00ED1A25" w:rsidRDefault="00210B11" w:rsidP="0063400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3.5</w:t>
      </w:r>
      <w:r w:rsidRPr="00ED1A25">
        <w:rPr>
          <w:rFonts w:ascii="Times New Roman" w:hAnsi="Times New Roman"/>
          <w:sz w:val="24"/>
          <w:szCs w:val="24"/>
        </w:rPr>
        <w:t xml:space="preserve"> </w:t>
      </w:r>
    </w:p>
    <w:p w:rsidR="000B3F46" w:rsidRPr="00ED1A25" w:rsidRDefault="000B3F46" w:rsidP="0063400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 xml:space="preserve">a) </w:t>
      </w:r>
      <w:r w:rsidR="00210B11" w:rsidRPr="00ED1A25">
        <w:rPr>
          <w:rFonts w:ascii="Times New Roman" w:hAnsi="Times New Roman"/>
          <w:sz w:val="24"/>
          <w:szCs w:val="24"/>
        </w:rPr>
        <w:t>Při stanovení výše dotace v případec</w:t>
      </w:r>
      <w:r w:rsidR="00620823" w:rsidRPr="00ED1A25">
        <w:rPr>
          <w:rFonts w:ascii="Times New Roman" w:hAnsi="Times New Roman"/>
          <w:sz w:val="24"/>
          <w:szCs w:val="24"/>
        </w:rPr>
        <w:t>h uvedených v bodu 3.4 bude ministerstvo</w:t>
      </w:r>
      <w:r w:rsidR="007F28F4" w:rsidRPr="00ED1A25">
        <w:rPr>
          <w:rFonts w:ascii="Times New Roman" w:hAnsi="Times New Roman"/>
          <w:sz w:val="24"/>
          <w:szCs w:val="24"/>
        </w:rPr>
        <w:t xml:space="preserve"> vycházet ze</w:t>
      </w:r>
      <w:r w:rsidR="008D2399" w:rsidRPr="00ED1A25">
        <w:rPr>
          <w:rFonts w:ascii="Times New Roman" w:hAnsi="Times New Roman"/>
          <w:sz w:val="24"/>
          <w:szCs w:val="24"/>
        </w:rPr>
        <w:t> </w:t>
      </w:r>
      <w:r w:rsidR="007F28F4" w:rsidRPr="00ED1A25">
        <w:rPr>
          <w:rFonts w:ascii="Times New Roman" w:hAnsi="Times New Roman"/>
          <w:sz w:val="24"/>
          <w:szCs w:val="24"/>
        </w:rPr>
        <w:t>skutečného</w:t>
      </w:r>
      <w:r w:rsidR="00210B11" w:rsidRPr="00ED1A25">
        <w:rPr>
          <w:rFonts w:ascii="Times New Roman" w:hAnsi="Times New Roman"/>
          <w:sz w:val="24"/>
          <w:szCs w:val="24"/>
        </w:rPr>
        <w:t xml:space="preserve"> počtu jednotek výkonu</w:t>
      </w:r>
      <w:r w:rsidR="007F28F4" w:rsidRPr="00ED1A25">
        <w:rPr>
          <w:rFonts w:ascii="Times New Roman" w:hAnsi="Times New Roman"/>
          <w:sz w:val="24"/>
          <w:szCs w:val="24"/>
        </w:rPr>
        <w:t xml:space="preserve"> </w:t>
      </w:r>
      <w:r w:rsidR="00210B11" w:rsidRPr="00ED1A25">
        <w:rPr>
          <w:rFonts w:ascii="Times New Roman" w:hAnsi="Times New Roman"/>
          <w:sz w:val="24"/>
          <w:szCs w:val="24"/>
        </w:rPr>
        <w:t>rozhodných pro stanovení výše dotace uvedených v žádosti o dotaci či v žádosti o změnu rozhodnutí o poskytnutí dotace</w:t>
      </w:r>
      <w:r w:rsidR="007F28F4" w:rsidRPr="00ED1A25">
        <w:rPr>
          <w:rFonts w:ascii="Times New Roman" w:hAnsi="Times New Roman"/>
          <w:sz w:val="24"/>
          <w:szCs w:val="24"/>
        </w:rPr>
        <w:t>, a to na základě vyhlášky č. 364/2005 Sb., o vedení dokumentace škol a školských zařízení</w:t>
      </w:r>
      <w:r w:rsidR="00210B11" w:rsidRPr="00ED1A25">
        <w:rPr>
          <w:rFonts w:ascii="Times New Roman" w:hAnsi="Times New Roman"/>
          <w:sz w:val="24"/>
          <w:szCs w:val="24"/>
        </w:rPr>
        <w:t xml:space="preserve">. </w:t>
      </w:r>
    </w:p>
    <w:p w:rsidR="00210B11" w:rsidRPr="00ED1A25" w:rsidRDefault="000B3F46" w:rsidP="0063400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 xml:space="preserve">b) </w:t>
      </w:r>
      <w:r w:rsidR="00522FDB" w:rsidRPr="00ED1A25">
        <w:rPr>
          <w:rFonts w:ascii="Times New Roman" w:hAnsi="Times New Roman"/>
          <w:sz w:val="24"/>
          <w:szCs w:val="24"/>
        </w:rPr>
        <w:t>Pro poskytnutí dotace je nutné, aby škola či školské zařízení podaly žádost o dotaci do 30 dnů ode dne zapsání do školského rejstříku</w:t>
      </w:r>
      <w:r w:rsidRPr="00ED1A25">
        <w:rPr>
          <w:rFonts w:ascii="Times New Roman" w:hAnsi="Times New Roman"/>
          <w:sz w:val="24"/>
          <w:szCs w:val="24"/>
        </w:rPr>
        <w:t>, a to s předpokládaným počtem jednotek výkonu</w:t>
      </w:r>
      <w:r w:rsidR="00522FDB" w:rsidRPr="00ED1A25">
        <w:rPr>
          <w:rFonts w:ascii="Times New Roman" w:hAnsi="Times New Roman"/>
          <w:sz w:val="24"/>
          <w:szCs w:val="24"/>
        </w:rPr>
        <w:t xml:space="preserve">. </w:t>
      </w:r>
      <w:r w:rsidRPr="00ED1A25">
        <w:rPr>
          <w:rFonts w:ascii="Times New Roman" w:hAnsi="Times New Roman"/>
          <w:sz w:val="24"/>
          <w:szCs w:val="24"/>
        </w:rPr>
        <w:t xml:space="preserve">Žadatel následně </w:t>
      </w:r>
      <w:r w:rsidR="009064D4">
        <w:rPr>
          <w:rFonts w:ascii="Times New Roman" w:hAnsi="Times New Roman"/>
          <w:sz w:val="24"/>
          <w:szCs w:val="24"/>
        </w:rPr>
        <w:t>upřesní žádost s uvedením skutečného počtu</w:t>
      </w:r>
      <w:r w:rsidRPr="00ED1A25">
        <w:rPr>
          <w:rFonts w:ascii="Times New Roman" w:hAnsi="Times New Roman"/>
          <w:sz w:val="24"/>
          <w:szCs w:val="24"/>
        </w:rPr>
        <w:t xml:space="preserve"> jednotek výkonu, které škola či školské zařízení uvedlo ve statistických výkazech dle vyhlášky č. 364/2005 Sb., o vedení dokumentace škol a školských zařízení. </w:t>
      </w:r>
      <w:r w:rsidR="00210B11" w:rsidRPr="00ED1A25">
        <w:rPr>
          <w:rFonts w:ascii="Times New Roman" w:hAnsi="Times New Roman"/>
          <w:sz w:val="24"/>
          <w:szCs w:val="24"/>
        </w:rPr>
        <w:t>Na základě žádosti oprávněného žadatele o poskytnutí dotace podané v</w:t>
      </w:r>
      <w:r w:rsidRPr="00ED1A25">
        <w:rPr>
          <w:rFonts w:ascii="Times New Roman" w:hAnsi="Times New Roman"/>
          <w:sz w:val="24"/>
          <w:szCs w:val="24"/>
        </w:rPr>
        <w:t> termínu do 20. 11</w:t>
      </w:r>
      <w:r w:rsidR="00210B11" w:rsidRPr="00ED1A25">
        <w:rPr>
          <w:rFonts w:ascii="Times New Roman" w:hAnsi="Times New Roman"/>
          <w:sz w:val="24"/>
          <w:szCs w:val="24"/>
        </w:rPr>
        <w:t>. 20</w:t>
      </w:r>
      <w:r w:rsidR="002C584D" w:rsidRPr="00ED1A25">
        <w:rPr>
          <w:rFonts w:ascii="Times New Roman" w:hAnsi="Times New Roman"/>
          <w:sz w:val="24"/>
          <w:szCs w:val="24"/>
        </w:rPr>
        <w:t>20</w:t>
      </w:r>
      <w:r w:rsidR="00210B11" w:rsidRPr="00ED1A25">
        <w:rPr>
          <w:rFonts w:ascii="Times New Roman" w:hAnsi="Times New Roman"/>
          <w:sz w:val="24"/>
          <w:szCs w:val="24"/>
        </w:rPr>
        <w:t xml:space="preserve"> bude výše dotace upravena a uvedena do souladu s bodem 3.3. </w:t>
      </w:r>
    </w:p>
    <w:p w:rsidR="000B3F46" w:rsidRPr="00ED1A25" w:rsidRDefault="000B3F46" w:rsidP="0063400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 xml:space="preserve">c) </w:t>
      </w:r>
      <w:r w:rsidR="009064D4">
        <w:rPr>
          <w:rFonts w:ascii="Times New Roman" w:hAnsi="Times New Roman"/>
          <w:sz w:val="24"/>
          <w:szCs w:val="24"/>
        </w:rPr>
        <w:t xml:space="preserve">Rozhodnutí </w:t>
      </w:r>
      <w:r w:rsidRPr="00ED1A25">
        <w:rPr>
          <w:rFonts w:ascii="Times New Roman" w:hAnsi="Times New Roman"/>
          <w:sz w:val="24"/>
          <w:szCs w:val="24"/>
        </w:rPr>
        <w:t xml:space="preserve">bude v tomto případě </w:t>
      </w:r>
      <w:r w:rsidR="0044317A">
        <w:rPr>
          <w:rFonts w:ascii="Times New Roman" w:hAnsi="Times New Roman"/>
          <w:sz w:val="24"/>
          <w:szCs w:val="24"/>
        </w:rPr>
        <w:t>vystaveno</w:t>
      </w:r>
      <w:r w:rsidR="00B552E6" w:rsidRPr="00ED1A25">
        <w:rPr>
          <w:rFonts w:ascii="Times New Roman" w:hAnsi="Times New Roman"/>
          <w:sz w:val="24"/>
          <w:szCs w:val="24"/>
        </w:rPr>
        <w:t xml:space="preserve"> </w:t>
      </w:r>
      <w:r w:rsidRPr="00ED1A25">
        <w:rPr>
          <w:rFonts w:ascii="Times New Roman" w:hAnsi="Times New Roman"/>
          <w:sz w:val="24"/>
          <w:szCs w:val="24"/>
        </w:rPr>
        <w:t xml:space="preserve">až na základě znalosti skutečných výkonů. </w:t>
      </w:r>
    </w:p>
    <w:p w:rsidR="00F129ED" w:rsidRPr="00ED1A25" w:rsidRDefault="00F129ED" w:rsidP="00F129ED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 xml:space="preserve">3.6 </w:t>
      </w:r>
      <w:r w:rsidRPr="00ED1A25">
        <w:rPr>
          <w:rFonts w:ascii="Times New Roman" w:hAnsi="Times New Roman"/>
          <w:sz w:val="24"/>
          <w:szCs w:val="24"/>
        </w:rPr>
        <w:t xml:space="preserve">V případě, že v průběhu kalendářního roku 2020 dojde na straně oprávněného žadatele </w:t>
      </w:r>
      <w:r w:rsidR="00834D08" w:rsidRPr="00ED1A25">
        <w:rPr>
          <w:rFonts w:ascii="Times New Roman" w:hAnsi="Times New Roman"/>
          <w:sz w:val="24"/>
          <w:szCs w:val="24"/>
        </w:rPr>
        <w:t xml:space="preserve">k naplnění </w:t>
      </w:r>
      <w:r w:rsidRPr="00ED1A25">
        <w:rPr>
          <w:rFonts w:ascii="Times New Roman" w:hAnsi="Times New Roman"/>
          <w:sz w:val="24"/>
          <w:szCs w:val="24"/>
        </w:rPr>
        <w:t>další</w:t>
      </w:r>
      <w:r w:rsidR="00834D08" w:rsidRPr="00ED1A25">
        <w:rPr>
          <w:rFonts w:ascii="Times New Roman" w:hAnsi="Times New Roman"/>
          <w:sz w:val="24"/>
          <w:szCs w:val="24"/>
        </w:rPr>
        <w:t>ch ročníků</w:t>
      </w:r>
      <w:r w:rsidRPr="00ED1A25">
        <w:rPr>
          <w:rFonts w:ascii="Times New Roman" w:hAnsi="Times New Roman"/>
          <w:sz w:val="24"/>
          <w:szCs w:val="24"/>
        </w:rPr>
        <w:t xml:space="preserve"> školy nebo oboru vzdělání, o jejichž zapsání do školského rejstříku bylo rozhodnuto v předchozích letech a dosud nebyly obsazeny </w:t>
      </w:r>
      <w:r w:rsidR="00DA61B0" w:rsidRPr="00ED1A25">
        <w:rPr>
          <w:rFonts w:ascii="Times New Roman" w:hAnsi="Times New Roman"/>
          <w:sz w:val="24"/>
          <w:szCs w:val="24"/>
        </w:rPr>
        <w:t>dětmi/</w:t>
      </w:r>
      <w:r w:rsidRPr="00ED1A25">
        <w:rPr>
          <w:rFonts w:ascii="Times New Roman" w:hAnsi="Times New Roman"/>
          <w:sz w:val="24"/>
          <w:szCs w:val="24"/>
        </w:rPr>
        <w:t>žáky/studenty, může oprávněný žadatel požádat o změnu rozhodnutí o poskytnutí dotace, a to v termínech uvedených v bodě 1.4 písm. e).</w:t>
      </w:r>
    </w:p>
    <w:p w:rsidR="00C12513" w:rsidRPr="00ED1A25" w:rsidRDefault="00C12513" w:rsidP="00F129ED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210B11" w:rsidRPr="00ED1A25" w:rsidRDefault="00210B11" w:rsidP="00210B11">
      <w:pPr>
        <w:pStyle w:val="Odstavecseseznamem"/>
        <w:keepNext/>
        <w:spacing w:after="0" w:line="240" w:lineRule="auto"/>
        <w:ind w:left="357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ED1A25">
        <w:rPr>
          <w:rFonts w:ascii="Times New Roman" w:hAnsi="Times New Roman"/>
          <w:b/>
          <w:sz w:val="24"/>
          <w:szCs w:val="24"/>
          <w:lang w:eastAsia="cs-CZ"/>
        </w:rPr>
        <w:lastRenderedPageBreak/>
        <w:t>Čl. 4</w:t>
      </w:r>
    </w:p>
    <w:p w:rsidR="00210B11" w:rsidRPr="00ED1A25" w:rsidRDefault="00210B11" w:rsidP="00210B11">
      <w:pPr>
        <w:pStyle w:val="Odstavecseseznamem"/>
        <w:keepNext/>
        <w:spacing w:after="0" w:line="240" w:lineRule="auto"/>
        <w:ind w:left="357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ED1A25">
        <w:rPr>
          <w:rFonts w:ascii="Times New Roman" w:hAnsi="Times New Roman"/>
          <w:b/>
          <w:sz w:val="24"/>
          <w:szCs w:val="24"/>
          <w:lang w:eastAsia="cs-CZ"/>
        </w:rPr>
        <w:t>Žádost o poskytnutí dotace a žádost o změnu rozhodnutí o poskytnutí dotace</w:t>
      </w:r>
    </w:p>
    <w:p w:rsidR="00210B11" w:rsidRPr="00ED1A25" w:rsidRDefault="00210B11" w:rsidP="00210B11">
      <w:pPr>
        <w:pStyle w:val="Nadpis2"/>
        <w:numPr>
          <w:ilvl w:val="0"/>
          <w:numId w:val="0"/>
        </w:numPr>
        <w:spacing w:before="0" w:after="0"/>
        <w:ind w:left="576" w:hanging="576"/>
        <w:rPr>
          <w:rFonts w:cs="Times New Roman"/>
          <w:szCs w:val="24"/>
        </w:rPr>
      </w:pPr>
    </w:p>
    <w:p w:rsidR="00210B11" w:rsidRPr="00ED1A25" w:rsidRDefault="00210B11" w:rsidP="00210B11">
      <w:pPr>
        <w:pStyle w:val="Nadpis2"/>
        <w:numPr>
          <w:ilvl w:val="0"/>
          <w:numId w:val="0"/>
        </w:numPr>
        <w:spacing w:before="0" w:after="0"/>
        <w:ind w:left="576" w:hanging="576"/>
        <w:rPr>
          <w:rFonts w:cs="Times New Roman"/>
          <w:szCs w:val="24"/>
        </w:rPr>
      </w:pPr>
      <w:r w:rsidRPr="00ED1A25">
        <w:rPr>
          <w:rFonts w:cs="Times New Roman"/>
          <w:szCs w:val="24"/>
        </w:rPr>
        <w:t>4.1 Náležitosti žádosti</w:t>
      </w:r>
      <w:r w:rsidR="00954496" w:rsidRPr="00ED1A25">
        <w:rPr>
          <w:rFonts w:cs="Times New Roman"/>
          <w:szCs w:val="24"/>
        </w:rPr>
        <w:t>:</w:t>
      </w:r>
    </w:p>
    <w:p w:rsidR="00210B11" w:rsidRPr="00ED1A25" w:rsidRDefault="00210B11" w:rsidP="00210B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0B11" w:rsidRPr="00ED1A25" w:rsidRDefault="00210B11" w:rsidP="00DF3292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Žadatel předkládá žádost včetně příloh podepsanou svým statutárním orgánem; je-li žadatel zastoupen zástupcem na základě plné moci, přiloží k žádosti originál nebo ověřenou kopii plné moci.</w:t>
      </w:r>
    </w:p>
    <w:p w:rsidR="00210B11" w:rsidRPr="00ED1A25" w:rsidRDefault="00210B11" w:rsidP="00210B1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10B11" w:rsidRPr="00ED1A25" w:rsidRDefault="00210B11" w:rsidP="00DF3292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Žádost o poskytnutí dotace na kalendářní rok 20</w:t>
      </w:r>
      <w:r w:rsidR="002C584D" w:rsidRPr="00ED1A25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="00FE4848"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 doporučujeme podat</w:t>
      </w:r>
      <w:r w:rsidR="00620823"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 ministerstvu</w:t>
      </w:r>
      <w:r w:rsidRPr="00ED1A25">
        <w:rPr>
          <w:rFonts w:ascii="Times New Roman" w:eastAsiaTheme="minorHAnsi" w:hAnsi="Times New Roman"/>
          <w:sz w:val="24"/>
          <w:szCs w:val="24"/>
        </w:rPr>
        <w:t xml:space="preserve"> 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na</w:t>
      </w:r>
      <w:r w:rsidR="008D2399" w:rsidRPr="00ED1A25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formuláři uvedeném v příloze</w:t>
      </w:r>
      <w:r w:rsidRPr="00ED1A2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="00EB4B95" w:rsidRPr="00ED1A25">
        <w:rPr>
          <w:rFonts w:ascii="Times New Roman" w:eastAsia="Times New Roman" w:hAnsi="Times New Roman"/>
          <w:sz w:val="24"/>
          <w:szCs w:val="24"/>
          <w:lang w:eastAsia="cs-CZ"/>
        </w:rPr>
        <w:t>č. 1 V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ýzvy. </w:t>
      </w:r>
    </w:p>
    <w:p w:rsidR="00210B11" w:rsidRPr="00ED1A25" w:rsidRDefault="00210B11" w:rsidP="00210B1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10B11" w:rsidRPr="00ED1A25" w:rsidRDefault="00210B11" w:rsidP="00DF3292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Žádost o změnu rozhodnutí o poskytnutí dotace na kalendářní rok 20</w:t>
      </w:r>
      <w:r w:rsidR="001D635D" w:rsidRPr="00ED1A25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 podle čl. 3.2 </w:t>
      </w:r>
      <w:r w:rsidR="00FE4848" w:rsidRPr="00ED1A25">
        <w:rPr>
          <w:rFonts w:ascii="Times New Roman" w:eastAsia="Times New Roman" w:hAnsi="Times New Roman"/>
          <w:sz w:val="24"/>
          <w:szCs w:val="24"/>
          <w:lang w:eastAsia="cs-CZ"/>
        </w:rPr>
        <w:t>doporučujeme podat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 na for</w:t>
      </w:r>
      <w:r w:rsidR="00EB4B95" w:rsidRPr="00ED1A25">
        <w:rPr>
          <w:rFonts w:ascii="Times New Roman" w:eastAsia="Times New Roman" w:hAnsi="Times New Roman"/>
          <w:sz w:val="24"/>
          <w:szCs w:val="24"/>
          <w:lang w:eastAsia="cs-CZ"/>
        </w:rPr>
        <w:t>muláři uvedeném v příloze č. 2 V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ýzvy.</w:t>
      </w:r>
    </w:p>
    <w:p w:rsidR="00210B11" w:rsidRPr="00ED1A25" w:rsidRDefault="00210B11" w:rsidP="00210B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0B11" w:rsidRPr="00ED1A25" w:rsidRDefault="00210B11" w:rsidP="00DF3292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Žadatel zodpovídá za správnost a úplnost údajů uvedených v žádosti.</w:t>
      </w:r>
    </w:p>
    <w:p w:rsidR="00210B11" w:rsidRPr="00ED1A25" w:rsidRDefault="00210B11" w:rsidP="0063400B">
      <w:pPr>
        <w:pStyle w:val="Nadpis2"/>
        <w:numPr>
          <w:ilvl w:val="0"/>
          <w:numId w:val="0"/>
        </w:numPr>
        <w:ind w:left="578" w:hanging="578"/>
        <w:rPr>
          <w:rFonts w:cs="Times New Roman"/>
          <w:szCs w:val="24"/>
        </w:rPr>
      </w:pPr>
      <w:r w:rsidRPr="00ED1A25">
        <w:rPr>
          <w:rFonts w:cs="Times New Roman"/>
          <w:szCs w:val="24"/>
        </w:rPr>
        <w:t>4.2 Způsob podání žádosti</w:t>
      </w:r>
      <w:r w:rsidR="00954496" w:rsidRPr="00ED1A25">
        <w:rPr>
          <w:rFonts w:cs="Times New Roman"/>
          <w:szCs w:val="24"/>
        </w:rPr>
        <w:t>:</w:t>
      </w:r>
      <w:r w:rsidRPr="00ED1A25">
        <w:rPr>
          <w:rFonts w:cs="Times New Roman"/>
          <w:szCs w:val="24"/>
        </w:rPr>
        <w:t xml:space="preserve"> </w:t>
      </w:r>
    </w:p>
    <w:p w:rsidR="00210B11" w:rsidRPr="00ED1A25" w:rsidRDefault="00210B11" w:rsidP="00DF3292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Žádost je možné předložit v termínech uvedených v bodě 1.4.</w:t>
      </w:r>
    </w:p>
    <w:p w:rsidR="00210B11" w:rsidRPr="00ED1A25" w:rsidRDefault="00210B11" w:rsidP="00DF3292">
      <w:pPr>
        <w:pStyle w:val="Odstavecseseznamem"/>
        <w:numPr>
          <w:ilvl w:val="0"/>
          <w:numId w:val="12"/>
        </w:num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Žádost podává oprávněný žadatel</w:t>
      </w:r>
      <w:r w:rsidR="0063400B" w:rsidRPr="00ED1A25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210B11" w:rsidRPr="00ED1A25" w:rsidRDefault="00210B11" w:rsidP="00DF3292">
      <w:pPr>
        <w:pStyle w:val="Odstavecseseznamem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prostřednictvím informačního systému datových schránek (ID datové schránky: </w:t>
      </w:r>
      <w:proofErr w:type="spellStart"/>
      <w:r w:rsidRPr="00ED1A25">
        <w:rPr>
          <w:rFonts w:ascii="Times New Roman" w:eastAsia="Times New Roman" w:hAnsi="Times New Roman"/>
          <w:b/>
          <w:sz w:val="24"/>
          <w:szCs w:val="24"/>
          <w:lang w:eastAsia="cs-CZ"/>
        </w:rPr>
        <w:t>vidaawt</w:t>
      </w:r>
      <w:proofErr w:type="spellEnd"/>
    </w:p>
    <w:p w:rsidR="00210B11" w:rsidRPr="00ED1A25" w:rsidRDefault="009578B5" w:rsidP="00DF3292">
      <w:pPr>
        <w:pStyle w:val="Odstavecseseznamem"/>
        <w:numPr>
          <w:ilvl w:val="0"/>
          <w:numId w:val="6"/>
        </w:numPr>
        <w:spacing w:before="240" w:after="24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dále </w:t>
      </w:r>
      <w:r w:rsidR="00210B11"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v listinné podobě na níže uvedenou adresu: </w:t>
      </w:r>
    </w:p>
    <w:p w:rsidR="00210B11" w:rsidRPr="00ED1A25" w:rsidRDefault="00210B11" w:rsidP="00210B11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Ministerstvo školství, mládeže a tělovýchovy</w:t>
      </w:r>
    </w:p>
    <w:p w:rsidR="00210B11" w:rsidRPr="00ED1A25" w:rsidRDefault="00210B11" w:rsidP="00210B11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Odbor </w:t>
      </w:r>
      <w:r w:rsidR="00A621DB" w:rsidRPr="00ED1A25">
        <w:rPr>
          <w:rFonts w:ascii="Times New Roman" w:eastAsia="Times New Roman" w:hAnsi="Times New Roman"/>
          <w:sz w:val="24"/>
          <w:szCs w:val="24"/>
          <w:lang w:eastAsia="cs-CZ"/>
        </w:rPr>
        <w:t>finanční podpory vzdělávací soustavy</w:t>
      </w:r>
    </w:p>
    <w:p w:rsidR="00210B11" w:rsidRPr="00ED1A25" w:rsidRDefault="00210B11" w:rsidP="00210B11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Karmelitská 529/5</w:t>
      </w:r>
    </w:p>
    <w:p w:rsidR="00210B11" w:rsidRPr="00ED1A25" w:rsidRDefault="00210B11" w:rsidP="00DF3292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 Praha</w:t>
      </w:r>
      <w:r w:rsidRPr="00ED1A2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1, nebo</w:t>
      </w:r>
    </w:p>
    <w:p w:rsidR="00210B11" w:rsidRPr="00ED1A25" w:rsidRDefault="00DF3292" w:rsidP="00DF3292">
      <w:pPr>
        <w:pStyle w:val="Odstavecseseznamem"/>
        <w:spacing w:before="240"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nebo </w:t>
      </w:r>
      <w:r w:rsidR="00210B11" w:rsidRPr="00ED1A25">
        <w:rPr>
          <w:rFonts w:ascii="Times New Roman" w:eastAsia="Times New Roman" w:hAnsi="Times New Roman"/>
          <w:sz w:val="24"/>
          <w:szCs w:val="24"/>
          <w:lang w:eastAsia="cs-CZ"/>
        </w:rPr>
        <w:t>e-mailem za použití kvalifikovaného elektronického podpisu, a to na adresu: vecerova@msmt.cz.</w:t>
      </w:r>
    </w:p>
    <w:p w:rsidR="00390FB0" w:rsidRPr="00ED1A25" w:rsidRDefault="00210B11" w:rsidP="00522FDB">
      <w:pPr>
        <w:tabs>
          <w:tab w:val="left" w:pos="3969"/>
        </w:tabs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Datová zpráva, popř. obálka zásilky</w:t>
      </w:r>
      <w:r w:rsidRPr="00ED1A25">
        <w:rPr>
          <w:rFonts w:ascii="Times New Roman" w:hAnsi="Times New Roman"/>
          <w:sz w:val="24"/>
          <w:szCs w:val="24"/>
        </w:rPr>
        <w:t xml:space="preserve"> musí být označena slovy </w:t>
      </w:r>
      <w:r w:rsidRPr="00ED1A25">
        <w:rPr>
          <w:rFonts w:ascii="Times New Roman" w:hAnsi="Times New Roman"/>
          <w:b/>
          <w:sz w:val="24"/>
          <w:szCs w:val="24"/>
        </w:rPr>
        <w:t>VCŠ20</w:t>
      </w:r>
      <w:r w:rsidR="001D635D" w:rsidRPr="00ED1A25">
        <w:rPr>
          <w:rFonts w:ascii="Times New Roman" w:hAnsi="Times New Roman"/>
          <w:b/>
          <w:sz w:val="24"/>
          <w:szCs w:val="24"/>
        </w:rPr>
        <w:t>20</w:t>
      </w:r>
      <w:r w:rsidRPr="00ED1A25">
        <w:rPr>
          <w:rFonts w:ascii="Times New Roman" w:hAnsi="Times New Roman"/>
          <w:b/>
          <w:sz w:val="24"/>
          <w:szCs w:val="24"/>
        </w:rPr>
        <w:t xml:space="preserve">/1 - žádost </w:t>
      </w:r>
      <w:r w:rsidRPr="00ED1A25">
        <w:rPr>
          <w:rFonts w:ascii="Times New Roman" w:hAnsi="Times New Roman"/>
          <w:b/>
          <w:sz w:val="24"/>
          <w:szCs w:val="24"/>
        </w:rPr>
        <w:br/>
        <w:t>o dotaci</w:t>
      </w:r>
      <w:r w:rsidRPr="00ED1A25">
        <w:rPr>
          <w:rFonts w:ascii="Times New Roman" w:hAnsi="Times New Roman"/>
          <w:sz w:val="24"/>
          <w:szCs w:val="24"/>
        </w:rPr>
        <w:t xml:space="preserve">, na obálce musí být uveden název a sídlo žadatele. 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Pro zachování termínu je rozhodné datum podání</w:t>
      </w:r>
      <w:r w:rsidRPr="00ED1A25">
        <w:rPr>
          <w:rStyle w:val="Znakapoznpodarou"/>
          <w:rFonts w:ascii="Times New Roman" w:eastAsia="Times New Roman" w:hAnsi="Times New Roman"/>
          <w:sz w:val="24"/>
          <w:szCs w:val="24"/>
          <w:lang w:eastAsia="cs-CZ"/>
        </w:rPr>
        <w:footnoteReference w:id="1"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210B11" w:rsidRPr="00ED1A25" w:rsidRDefault="00210B11" w:rsidP="00210B11">
      <w:pPr>
        <w:pStyle w:val="Nadpis1"/>
        <w:keepLines w:val="0"/>
        <w:spacing w:before="0" w:after="0"/>
        <w:jc w:val="center"/>
        <w:rPr>
          <w:rFonts w:cs="Times New Roman"/>
          <w:sz w:val="24"/>
          <w:szCs w:val="24"/>
        </w:rPr>
      </w:pPr>
      <w:r w:rsidRPr="00ED1A25">
        <w:rPr>
          <w:rFonts w:cs="Times New Roman"/>
          <w:sz w:val="24"/>
          <w:szCs w:val="24"/>
        </w:rPr>
        <w:t>Čl. 5</w:t>
      </w:r>
    </w:p>
    <w:p w:rsidR="00210B11" w:rsidRPr="00ED1A25" w:rsidRDefault="00210B11" w:rsidP="00210B11">
      <w:pPr>
        <w:pStyle w:val="Nadpis1"/>
        <w:keepLines w:val="0"/>
        <w:spacing w:before="0" w:after="0"/>
        <w:jc w:val="center"/>
        <w:rPr>
          <w:rFonts w:cs="Times New Roman"/>
          <w:sz w:val="24"/>
          <w:szCs w:val="24"/>
        </w:rPr>
      </w:pPr>
      <w:r w:rsidRPr="00ED1A25">
        <w:rPr>
          <w:rFonts w:cs="Times New Roman"/>
          <w:sz w:val="24"/>
          <w:szCs w:val="24"/>
        </w:rPr>
        <w:t>Zpracování podaných žádostí</w:t>
      </w:r>
    </w:p>
    <w:p w:rsidR="00210B11" w:rsidRPr="00ED1A25" w:rsidRDefault="00210B11" w:rsidP="00210B11">
      <w:pPr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5.1 Řízení o žádosti</w:t>
      </w:r>
      <w:r w:rsidR="00954496" w:rsidRPr="00ED1A25">
        <w:rPr>
          <w:rFonts w:ascii="Times New Roman" w:hAnsi="Times New Roman"/>
          <w:b/>
          <w:sz w:val="24"/>
          <w:szCs w:val="24"/>
        </w:rPr>
        <w:t>:</w:t>
      </w:r>
      <w:r w:rsidRPr="00ED1A25">
        <w:rPr>
          <w:rFonts w:ascii="Times New Roman" w:hAnsi="Times New Roman"/>
          <w:b/>
          <w:sz w:val="24"/>
          <w:szCs w:val="24"/>
        </w:rPr>
        <w:t xml:space="preserve"> </w:t>
      </w:r>
    </w:p>
    <w:p w:rsidR="00210B11" w:rsidRPr="00ED1A25" w:rsidRDefault="00620823" w:rsidP="00210B11">
      <w:pPr>
        <w:keepNext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Řízení vede ministerstvo</w:t>
      </w:r>
      <w:r w:rsidR="00210B11" w:rsidRPr="00ED1A25">
        <w:rPr>
          <w:rFonts w:ascii="Times New Roman" w:hAnsi="Times New Roman"/>
          <w:sz w:val="24"/>
          <w:szCs w:val="24"/>
        </w:rPr>
        <w:t xml:space="preserve">. </w:t>
      </w:r>
    </w:p>
    <w:p w:rsidR="00210B11" w:rsidRPr="00ED1A25" w:rsidRDefault="00210B11" w:rsidP="00210B11">
      <w:pPr>
        <w:keepNext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 xml:space="preserve">Účastníkem řízení je pouze oprávněný žadatel. </w:t>
      </w:r>
    </w:p>
    <w:p w:rsidR="00210B11" w:rsidRPr="00ED1A25" w:rsidRDefault="00210B11" w:rsidP="00210B11">
      <w:pPr>
        <w:keepNext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Řízení končí:</w:t>
      </w:r>
    </w:p>
    <w:p w:rsidR="00210B11" w:rsidRPr="00ED1A25" w:rsidRDefault="00210B11" w:rsidP="00DF3292">
      <w:pPr>
        <w:pStyle w:val="Odstavecseseznamem"/>
        <w:keepNext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vydáním rozhodnutí, kterým je</w:t>
      </w:r>
    </w:p>
    <w:p w:rsidR="00210B11" w:rsidRPr="00ED1A25" w:rsidRDefault="00210B11" w:rsidP="00DF329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dotace zcela poskytnuta,</w:t>
      </w:r>
    </w:p>
    <w:p w:rsidR="00210B11" w:rsidRPr="00ED1A25" w:rsidRDefault="00210B11" w:rsidP="00DF329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žádost o poskytnutí dotace zcela zamítnuta,</w:t>
      </w:r>
    </w:p>
    <w:p w:rsidR="00210B11" w:rsidRPr="00ED1A25" w:rsidRDefault="00210B11" w:rsidP="00DF329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lastRenderedPageBreak/>
        <w:t>dotace zčásti poskytnuta a zároveň žádost ve zbytku zamítnuta, nebo</w:t>
      </w:r>
    </w:p>
    <w:p w:rsidR="00210B11" w:rsidRPr="00ED1A25" w:rsidRDefault="00210B11" w:rsidP="00DF3292">
      <w:pPr>
        <w:pStyle w:val="Odstavecseseznamem"/>
        <w:keepNext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vydáním usnesení o zastavení řízení v případě, že</w:t>
      </w:r>
    </w:p>
    <w:p w:rsidR="00210B11" w:rsidRPr="00ED1A25" w:rsidRDefault="00210B11" w:rsidP="00DF329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žádost nebyla podána ve lhůtě stanovené výzvou k podání žádosti,</w:t>
      </w:r>
    </w:p>
    <w:p w:rsidR="00210B11" w:rsidRPr="00ED1A25" w:rsidRDefault="00210B11" w:rsidP="00DF329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žadatel neodpovídá okruhu oprávněných</w:t>
      </w:r>
      <w:r w:rsidR="00EB4B95" w:rsidRPr="00ED1A25">
        <w:rPr>
          <w:rFonts w:ascii="Times New Roman" w:hAnsi="Times New Roman"/>
          <w:sz w:val="24"/>
          <w:szCs w:val="24"/>
        </w:rPr>
        <w:t xml:space="preserve"> žadatelů uvedenému v bodě 1.3 V</w:t>
      </w:r>
      <w:r w:rsidRPr="00ED1A25">
        <w:rPr>
          <w:rFonts w:ascii="Times New Roman" w:hAnsi="Times New Roman"/>
          <w:sz w:val="24"/>
          <w:szCs w:val="24"/>
        </w:rPr>
        <w:t xml:space="preserve">ýzvy, </w:t>
      </w:r>
    </w:p>
    <w:p w:rsidR="00210B11" w:rsidRPr="00ED1A25" w:rsidRDefault="00210B11" w:rsidP="00DF329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žadatel ani po uplynutí určené lhůty neodstranil vady žádosti,</w:t>
      </w:r>
    </w:p>
    <w:p w:rsidR="00210B11" w:rsidRPr="00ED1A25" w:rsidRDefault="00210B11" w:rsidP="00DF329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nastane jiný důvod stanovený správním řádem.</w:t>
      </w:r>
    </w:p>
    <w:p w:rsidR="00210B11" w:rsidRPr="00ED1A25" w:rsidRDefault="00210B11" w:rsidP="00210B11">
      <w:pPr>
        <w:pStyle w:val="Odstavecseseznamem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210B11" w:rsidRPr="00ED1A25" w:rsidRDefault="00620823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Proti rozhodnutí ministerstva</w:t>
      </w:r>
      <w:r w:rsidR="00210B11" w:rsidRPr="00ED1A25">
        <w:rPr>
          <w:rFonts w:ascii="Times New Roman" w:hAnsi="Times New Roman"/>
          <w:sz w:val="24"/>
          <w:szCs w:val="24"/>
        </w:rPr>
        <w:t xml:space="preserve"> není přípustné odvolání nebo rozklad.</w:t>
      </w:r>
    </w:p>
    <w:p w:rsidR="00963A34" w:rsidRPr="00ED1A25" w:rsidRDefault="00963A34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A95" w:rsidRPr="00ED1A25" w:rsidRDefault="00134A95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08" w:rsidRPr="00ED1A25" w:rsidRDefault="00834D08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B11" w:rsidRPr="00ED1A25" w:rsidRDefault="00210B11" w:rsidP="00390FB0">
      <w:pPr>
        <w:spacing w:before="240" w:after="0" w:line="240" w:lineRule="auto"/>
        <w:ind w:firstLine="4536"/>
        <w:rPr>
          <w:rFonts w:ascii="Times New Roman" w:eastAsia="Times New Roman" w:hAnsi="Times New Roman"/>
          <w:b/>
          <w:kern w:val="28"/>
          <w:sz w:val="28"/>
          <w:szCs w:val="28"/>
          <w:lang w:eastAsia="cs-CZ"/>
        </w:rPr>
      </w:pPr>
      <w:r w:rsidRPr="00ED1A25">
        <w:rPr>
          <w:rFonts w:ascii="Times New Roman" w:eastAsia="Times New Roman" w:hAnsi="Times New Roman"/>
          <w:b/>
          <w:kern w:val="28"/>
          <w:sz w:val="28"/>
          <w:szCs w:val="28"/>
          <w:lang w:eastAsia="cs-CZ"/>
        </w:rPr>
        <w:lastRenderedPageBreak/>
        <w:t xml:space="preserve">Část II </w:t>
      </w:r>
    </w:p>
    <w:p w:rsidR="00210B11" w:rsidRPr="00ED1A25" w:rsidRDefault="00210B11" w:rsidP="005C7AE7">
      <w:pPr>
        <w:tabs>
          <w:tab w:val="left" w:pos="4536"/>
          <w:tab w:val="left" w:pos="4678"/>
        </w:tabs>
        <w:spacing w:before="240" w:after="0" w:line="240" w:lineRule="auto"/>
        <w:ind w:firstLine="3261"/>
        <w:rPr>
          <w:rFonts w:ascii="Times New Roman" w:eastAsia="Times New Roman" w:hAnsi="Times New Roman"/>
          <w:b/>
          <w:kern w:val="28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b/>
          <w:kern w:val="28"/>
          <w:sz w:val="28"/>
          <w:szCs w:val="28"/>
          <w:lang w:eastAsia="cs-CZ"/>
        </w:rPr>
        <w:t>Dotace na podpůrná opatření</w:t>
      </w:r>
      <w:r w:rsidRPr="00ED1A25">
        <w:rPr>
          <w:rFonts w:ascii="Times New Roman" w:eastAsia="Times New Roman" w:hAnsi="Times New Roman"/>
          <w:b/>
          <w:kern w:val="28"/>
          <w:sz w:val="24"/>
          <w:szCs w:val="24"/>
          <w:lang w:eastAsia="cs-CZ"/>
        </w:rPr>
        <w:br/>
      </w:r>
    </w:p>
    <w:p w:rsidR="00210B11" w:rsidRPr="00ED1A25" w:rsidRDefault="00210B11" w:rsidP="00210B11">
      <w:pPr>
        <w:pStyle w:val="Odstavecseseznamem"/>
        <w:keepNext/>
        <w:spacing w:after="0" w:line="240" w:lineRule="auto"/>
        <w:ind w:left="714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ED1A25">
        <w:rPr>
          <w:rFonts w:ascii="Times New Roman" w:hAnsi="Times New Roman"/>
          <w:b/>
          <w:sz w:val="24"/>
          <w:szCs w:val="24"/>
          <w:lang w:eastAsia="cs-CZ"/>
        </w:rPr>
        <w:t>Čl. 6</w:t>
      </w:r>
    </w:p>
    <w:p w:rsidR="00210B11" w:rsidRPr="00ED1A25" w:rsidRDefault="00020D76" w:rsidP="00210B11">
      <w:pPr>
        <w:pStyle w:val="Odstavecseseznamem"/>
        <w:keepNext/>
        <w:spacing w:after="0" w:line="240" w:lineRule="auto"/>
        <w:ind w:left="714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ED1A25">
        <w:rPr>
          <w:rFonts w:ascii="Times New Roman" w:hAnsi="Times New Roman"/>
          <w:b/>
          <w:sz w:val="24"/>
          <w:szCs w:val="24"/>
          <w:lang w:eastAsia="cs-CZ"/>
        </w:rPr>
        <w:t>Základní vymezení V</w:t>
      </w:r>
      <w:r w:rsidR="00210B11" w:rsidRPr="00ED1A25">
        <w:rPr>
          <w:rFonts w:ascii="Times New Roman" w:hAnsi="Times New Roman"/>
          <w:b/>
          <w:sz w:val="24"/>
          <w:szCs w:val="24"/>
          <w:lang w:eastAsia="cs-CZ"/>
        </w:rPr>
        <w:t>ýzvy</w:t>
      </w:r>
    </w:p>
    <w:p w:rsidR="00210B11" w:rsidRPr="00ED1A25" w:rsidRDefault="00210B11" w:rsidP="00210B1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cs-CZ"/>
        </w:rPr>
      </w:pPr>
    </w:p>
    <w:p w:rsidR="00210B11" w:rsidRPr="00ED1A25" w:rsidRDefault="00210B11" w:rsidP="00210B1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cs-CZ"/>
        </w:rPr>
      </w:pPr>
      <w:r w:rsidRPr="00ED1A25">
        <w:rPr>
          <w:rFonts w:ascii="Times New Roman" w:eastAsiaTheme="minorHAnsi" w:hAnsi="Times New Roman"/>
          <w:b/>
          <w:sz w:val="24"/>
          <w:szCs w:val="24"/>
          <w:lang w:eastAsia="cs-CZ"/>
        </w:rPr>
        <w:t xml:space="preserve">6.1 Poskytovatel dotace:  </w:t>
      </w:r>
      <w:r w:rsidRPr="00ED1A25">
        <w:rPr>
          <w:rFonts w:ascii="Times New Roman" w:eastAsiaTheme="minorHAnsi" w:hAnsi="Times New Roman"/>
          <w:sz w:val="24"/>
          <w:szCs w:val="24"/>
          <w:lang w:eastAsia="cs-CZ"/>
        </w:rPr>
        <w:t>Ministerstvo školství, mládeže a tělovýchovy,</w:t>
      </w:r>
    </w:p>
    <w:p w:rsidR="00210B11" w:rsidRPr="00ED1A25" w:rsidRDefault="00210B11" w:rsidP="00210B11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cs-CZ"/>
        </w:rPr>
      </w:pPr>
      <w:r w:rsidRPr="00ED1A25">
        <w:rPr>
          <w:rFonts w:ascii="Times New Roman" w:eastAsiaTheme="minorHAnsi" w:hAnsi="Times New Roman"/>
          <w:b/>
          <w:sz w:val="24"/>
          <w:szCs w:val="24"/>
          <w:lang w:eastAsia="cs-CZ"/>
        </w:rPr>
        <w:tab/>
      </w:r>
      <w:r w:rsidRPr="00ED1A25">
        <w:rPr>
          <w:rFonts w:ascii="Times New Roman" w:eastAsiaTheme="minorHAnsi" w:hAnsi="Times New Roman"/>
          <w:b/>
          <w:sz w:val="24"/>
          <w:szCs w:val="24"/>
          <w:lang w:eastAsia="cs-CZ"/>
        </w:rPr>
        <w:tab/>
      </w:r>
      <w:r w:rsidRPr="00ED1A25">
        <w:rPr>
          <w:rFonts w:ascii="Times New Roman" w:eastAsiaTheme="minorHAnsi" w:hAnsi="Times New Roman"/>
          <w:b/>
          <w:sz w:val="24"/>
          <w:szCs w:val="24"/>
          <w:lang w:eastAsia="cs-CZ"/>
        </w:rPr>
        <w:tab/>
        <w:t xml:space="preserve">        </w:t>
      </w:r>
      <w:r w:rsidRPr="00ED1A25">
        <w:rPr>
          <w:rFonts w:ascii="Times New Roman" w:eastAsiaTheme="minorHAnsi" w:hAnsi="Times New Roman"/>
          <w:sz w:val="24"/>
          <w:szCs w:val="24"/>
          <w:lang w:eastAsia="cs-CZ"/>
        </w:rPr>
        <w:t>Karmelitská 529/5</w:t>
      </w:r>
    </w:p>
    <w:p w:rsidR="00210B11" w:rsidRPr="00ED1A25" w:rsidRDefault="00210B11" w:rsidP="00210B11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cs-CZ"/>
        </w:rPr>
      </w:pPr>
      <w:r w:rsidRPr="00ED1A25">
        <w:rPr>
          <w:rFonts w:ascii="Times New Roman" w:eastAsiaTheme="minorHAnsi" w:hAnsi="Times New Roman"/>
          <w:b/>
          <w:sz w:val="24"/>
          <w:szCs w:val="24"/>
          <w:lang w:eastAsia="cs-CZ"/>
        </w:rPr>
        <w:tab/>
      </w:r>
      <w:r w:rsidRPr="00ED1A25">
        <w:rPr>
          <w:rFonts w:ascii="Times New Roman" w:eastAsiaTheme="minorHAnsi" w:hAnsi="Times New Roman"/>
          <w:b/>
          <w:sz w:val="24"/>
          <w:szCs w:val="24"/>
          <w:lang w:eastAsia="cs-CZ"/>
        </w:rPr>
        <w:tab/>
      </w:r>
      <w:r w:rsidRPr="00ED1A25">
        <w:rPr>
          <w:rFonts w:ascii="Times New Roman" w:eastAsiaTheme="minorHAnsi" w:hAnsi="Times New Roman"/>
          <w:b/>
          <w:sz w:val="24"/>
          <w:szCs w:val="24"/>
          <w:lang w:eastAsia="cs-CZ"/>
        </w:rPr>
        <w:tab/>
        <w:t xml:space="preserve">        </w:t>
      </w:r>
      <w:r w:rsidRPr="00ED1A25">
        <w:rPr>
          <w:rFonts w:ascii="Times New Roman" w:eastAsiaTheme="minorHAnsi" w:hAnsi="Times New Roman"/>
          <w:sz w:val="24"/>
          <w:szCs w:val="24"/>
          <w:lang w:eastAsia="cs-CZ"/>
        </w:rPr>
        <w:t>118 12 Praha 1</w:t>
      </w:r>
    </w:p>
    <w:p w:rsidR="00210B11" w:rsidRPr="00ED1A25" w:rsidRDefault="00210B11" w:rsidP="00210B11">
      <w:pPr>
        <w:spacing w:before="240" w:after="0" w:line="240" w:lineRule="auto"/>
        <w:rPr>
          <w:rFonts w:ascii="Times New Roman" w:eastAsiaTheme="minorHAnsi" w:hAnsi="Times New Roman"/>
          <w:b/>
          <w:sz w:val="24"/>
          <w:szCs w:val="24"/>
          <w:lang w:eastAsia="cs-CZ"/>
        </w:rPr>
      </w:pPr>
      <w:r w:rsidRPr="00ED1A25">
        <w:rPr>
          <w:rFonts w:ascii="Times New Roman" w:eastAsiaTheme="minorHAnsi" w:hAnsi="Times New Roman"/>
          <w:b/>
          <w:sz w:val="24"/>
          <w:szCs w:val="24"/>
          <w:lang w:eastAsia="cs-CZ"/>
        </w:rPr>
        <w:t>6.2 Oprávněný žadatel:</w:t>
      </w:r>
    </w:p>
    <w:p w:rsidR="00210B11" w:rsidRPr="00ED1A25" w:rsidRDefault="00210B11" w:rsidP="00210B11">
      <w:pPr>
        <w:tabs>
          <w:tab w:val="left" w:pos="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 xml:space="preserve">Oprávněným žadatelem je právnická osoba vykonávající činnost školy a školského zařízení zapsané ve školském rejstříku (s výjimkou jazykové školy s právem státní jazykové zkoušky), kterou zřizuje registrovaná církev nebo náboženská společnost, kterým bylo přiznáno oprávnění k výkonu zvláštního práva zřizovat církevní školy (dále jen „církevní škola </w:t>
      </w:r>
      <w:r w:rsidRPr="00ED1A25">
        <w:rPr>
          <w:rFonts w:ascii="Times New Roman" w:hAnsi="Times New Roman"/>
          <w:sz w:val="24"/>
          <w:szCs w:val="24"/>
        </w:rPr>
        <w:br/>
        <w:t>a školské zařízení“).</w:t>
      </w:r>
    </w:p>
    <w:p w:rsidR="00210B11" w:rsidRPr="00ED1A25" w:rsidRDefault="00210B11" w:rsidP="00210B11">
      <w:pPr>
        <w:tabs>
          <w:tab w:val="left" w:pos="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6.3 Žádost:</w:t>
      </w:r>
    </w:p>
    <w:p w:rsidR="00210B11" w:rsidRPr="00ED1A25" w:rsidRDefault="00210B11" w:rsidP="00210B11">
      <w:pPr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  <w:r w:rsidRPr="00ED1A25">
        <w:rPr>
          <w:rFonts w:ascii="Times New Roman" w:eastAsiaTheme="minorHAnsi" w:hAnsi="Times New Roman"/>
          <w:sz w:val="24"/>
          <w:szCs w:val="24"/>
          <w:lang w:eastAsia="cs-CZ"/>
        </w:rPr>
        <w:t xml:space="preserve">Každý oprávněný žadatel podle bodu 6.2 </w:t>
      </w:r>
      <w:r w:rsidRPr="004E2FC3">
        <w:rPr>
          <w:rFonts w:ascii="Times New Roman" w:eastAsiaTheme="minorHAnsi" w:hAnsi="Times New Roman"/>
          <w:sz w:val="24"/>
          <w:szCs w:val="24"/>
          <w:lang w:eastAsia="cs-CZ"/>
        </w:rPr>
        <w:t>podává žádost o poskytnutí dotace</w:t>
      </w:r>
      <w:r w:rsidRPr="00ED1A25">
        <w:rPr>
          <w:rFonts w:ascii="Times New Roman" w:eastAsiaTheme="minorHAnsi" w:hAnsi="Times New Roman"/>
          <w:sz w:val="24"/>
          <w:szCs w:val="24"/>
          <w:lang w:eastAsia="cs-CZ"/>
        </w:rPr>
        <w:t xml:space="preserve"> (žádost o změnu rozhodnutí o poskytnutí dotace) na podpůrná opatření</w:t>
      </w:r>
      <w:r w:rsidR="001D635D" w:rsidRPr="00ED1A25">
        <w:rPr>
          <w:rFonts w:ascii="Times New Roman" w:eastAsiaTheme="minorHAnsi" w:hAnsi="Times New Roman"/>
          <w:sz w:val="24"/>
          <w:szCs w:val="24"/>
          <w:lang w:eastAsia="cs-CZ"/>
        </w:rPr>
        <w:t xml:space="preserve"> (dále jen PO)</w:t>
      </w:r>
      <w:r w:rsidRPr="00ED1A25">
        <w:rPr>
          <w:rFonts w:ascii="Times New Roman" w:eastAsiaTheme="minorHAnsi" w:hAnsi="Times New Roman"/>
          <w:sz w:val="24"/>
          <w:szCs w:val="24"/>
          <w:lang w:eastAsia="cs-CZ"/>
        </w:rPr>
        <w:t xml:space="preserve"> souhrnně za všechny školy a školská zařízení, jejichž činnost vykonává. </w:t>
      </w:r>
    </w:p>
    <w:p w:rsidR="00210B11" w:rsidRPr="00ED1A25" w:rsidRDefault="00210B11" w:rsidP="00210B11">
      <w:pPr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  <w:r w:rsidRPr="00ED1A25">
        <w:rPr>
          <w:rFonts w:ascii="Times New Roman" w:hAnsi="Times New Roman"/>
          <w:sz w:val="24"/>
          <w:szCs w:val="24"/>
        </w:rPr>
        <w:t xml:space="preserve">Žádost se podává na kalendářní rok, a to i v případě, že je </w:t>
      </w:r>
      <w:r w:rsidR="001D635D" w:rsidRPr="00ED1A25">
        <w:rPr>
          <w:rFonts w:ascii="Times New Roman" w:hAnsi="Times New Roman"/>
          <w:sz w:val="24"/>
          <w:szCs w:val="24"/>
        </w:rPr>
        <w:t>PO</w:t>
      </w:r>
      <w:r w:rsidRPr="00ED1A25">
        <w:rPr>
          <w:rFonts w:ascii="Times New Roman" w:hAnsi="Times New Roman"/>
          <w:sz w:val="24"/>
          <w:szCs w:val="24"/>
        </w:rPr>
        <w:t xml:space="preserve"> doporučeno školským poradenským zařízením na období delší než kalendářní rok.</w:t>
      </w:r>
    </w:p>
    <w:p w:rsidR="00210B11" w:rsidRPr="00ED1A25" w:rsidRDefault="00EB4B95" w:rsidP="00210B11">
      <w:pPr>
        <w:keepNext/>
        <w:spacing w:before="240"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cs-CZ"/>
        </w:rPr>
      </w:pPr>
      <w:r w:rsidRPr="00ED1A25">
        <w:rPr>
          <w:rFonts w:ascii="Times New Roman" w:eastAsiaTheme="minorHAnsi" w:hAnsi="Times New Roman"/>
          <w:b/>
          <w:sz w:val="24"/>
          <w:szCs w:val="24"/>
          <w:lang w:eastAsia="cs-CZ"/>
        </w:rPr>
        <w:t>6.4 Harmonogram V</w:t>
      </w:r>
      <w:r w:rsidR="00210B11" w:rsidRPr="00ED1A25">
        <w:rPr>
          <w:rFonts w:ascii="Times New Roman" w:eastAsiaTheme="minorHAnsi" w:hAnsi="Times New Roman"/>
          <w:b/>
          <w:sz w:val="24"/>
          <w:szCs w:val="24"/>
          <w:lang w:eastAsia="cs-CZ"/>
        </w:rPr>
        <w:t>ýzvy:</w:t>
      </w:r>
    </w:p>
    <w:p w:rsidR="00210B11" w:rsidRPr="00ED1A25" w:rsidRDefault="00210B11" w:rsidP="00210B11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  <w:t>a) Po</w:t>
      </w:r>
      <w:r w:rsidR="00620823" w:rsidRPr="00ED1A25">
        <w:rPr>
          <w:rFonts w:ascii="Times New Roman" w:eastAsia="Times New Roman" w:hAnsi="Times New Roman"/>
          <w:sz w:val="24"/>
          <w:szCs w:val="24"/>
          <w:lang w:eastAsia="cs-CZ"/>
        </w:rPr>
        <w:t>čátek příjmu žádostí:</w:t>
      </w:r>
      <w:r w:rsidR="00620823"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</w:t>
      </w:r>
      <w:r w:rsidR="00620823"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="00EB4B95" w:rsidRPr="00ED1A25">
        <w:rPr>
          <w:rFonts w:ascii="Times New Roman" w:eastAsia="Times New Roman" w:hAnsi="Times New Roman"/>
          <w:sz w:val="24"/>
          <w:szCs w:val="24"/>
          <w:lang w:eastAsia="cs-CZ"/>
        </w:rPr>
        <w:t>en zveřejnění V</w:t>
      </w:r>
      <w:r w:rsidR="00620823" w:rsidRPr="00ED1A25">
        <w:rPr>
          <w:rFonts w:ascii="Times New Roman" w:eastAsia="Times New Roman" w:hAnsi="Times New Roman"/>
          <w:sz w:val="24"/>
          <w:szCs w:val="24"/>
          <w:lang w:eastAsia="cs-CZ"/>
        </w:rPr>
        <w:t>ýzvy na webu ministerstva</w:t>
      </w:r>
    </w:p>
    <w:p w:rsidR="00210B11" w:rsidRPr="00ED1A25" w:rsidRDefault="00210B11" w:rsidP="00210B11">
      <w:pPr>
        <w:spacing w:before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  <w:t>b) Konec příjmu žádostí: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ab/>
        <w:t>20. 11. 20</w:t>
      </w:r>
      <w:r w:rsidR="001D635D" w:rsidRPr="00ED1A25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210B11" w:rsidRPr="00ED1A25" w:rsidRDefault="00210B11" w:rsidP="00210B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10B11" w:rsidRPr="00ED1A25" w:rsidRDefault="00210B11" w:rsidP="00210B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K ž</w:t>
      </w:r>
      <w:r w:rsidR="00EB4B95" w:rsidRPr="00ED1A25">
        <w:rPr>
          <w:rFonts w:ascii="Times New Roman" w:eastAsia="Times New Roman" w:hAnsi="Times New Roman"/>
          <w:sz w:val="24"/>
          <w:szCs w:val="24"/>
          <w:lang w:eastAsia="cs-CZ"/>
        </w:rPr>
        <w:t>ádosti podané před zveřejněním V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ýzvy se v souladu s § 14j odst. 3 rozpočtových pravidel nepřihlíží.</w:t>
      </w:r>
    </w:p>
    <w:p w:rsidR="00210B11" w:rsidRPr="00ED1A25" w:rsidRDefault="00EB4B95" w:rsidP="00DF3292">
      <w:pPr>
        <w:pStyle w:val="Odstavecseseznamem"/>
        <w:keepNext/>
        <w:numPr>
          <w:ilvl w:val="1"/>
          <w:numId w:val="8"/>
        </w:numPr>
        <w:spacing w:before="240" w:after="12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D1A25">
        <w:rPr>
          <w:rFonts w:ascii="Times New Roman" w:eastAsiaTheme="minorHAnsi" w:hAnsi="Times New Roman"/>
          <w:b/>
          <w:sz w:val="24"/>
          <w:szCs w:val="24"/>
        </w:rPr>
        <w:t>Alokace V</w:t>
      </w:r>
      <w:r w:rsidR="00210B11" w:rsidRPr="00ED1A25">
        <w:rPr>
          <w:rFonts w:ascii="Times New Roman" w:eastAsiaTheme="minorHAnsi" w:hAnsi="Times New Roman"/>
          <w:b/>
          <w:sz w:val="24"/>
          <w:szCs w:val="24"/>
        </w:rPr>
        <w:t>ýzvy:</w:t>
      </w:r>
    </w:p>
    <w:p w:rsidR="00210B11" w:rsidRPr="00ED1A25" w:rsidRDefault="00EB4B95" w:rsidP="00210B1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Alokace V</w:t>
      </w:r>
      <w:r w:rsidR="00210B11" w:rsidRPr="00ED1A25">
        <w:rPr>
          <w:rFonts w:ascii="Times New Roman" w:hAnsi="Times New Roman"/>
          <w:sz w:val="24"/>
          <w:szCs w:val="24"/>
        </w:rPr>
        <w:t xml:space="preserve">ýzvy je dána skutečným počtem </w:t>
      </w:r>
      <w:r w:rsidR="001D635D" w:rsidRPr="00ED1A25">
        <w:rPr>
          <w:rFonts w:ascii="Times New Roman" w:hAnsi="Times New Roman"/>
          <w:sz w:val="24"/>
          <w:szCs w:val="24"/>
        </w:rPr>
        <w:t xml:space="preserve">PO </w:t>
      </w:r>
      <w:r w:rsidR="00210B11" w:rsidRPr="00ED1A25">
        <w:rPr>
          <w:rFonts w:ascii="Times New Roman" w:hAnsi="Times New Roman"/>
          <w:sz w:val="24"/>
          <w:szCs w:val="24"/>
        </w:rPr>
        <w:t>doporučených školskými poradenskými zařízeními pro děti, žáky, studenty církevních škol a školských zařízení v roce 20</w:t>
      </w:r>
      <w:r w:rsidR="001D635D" w:rsidRPr="00ED1A25">
        <w:rPr>
          <w:rFonts w:ascii="Times New Roman" w:hAnsi="Times New Roman"/>
          <w:sz w:val="24"/>
          <w:szCs w:val="24"/>
        </w:rPr>
        <w:t>20</w:t>
      </w:r>
      <w:r w:rsidR="00210B11" w:rsidRPr="00ED1A25">
        <w:rPr>
          <w:rFonts w:ascii="Times New Roman" w:hAnsi="Times New Roman"/>
          <w:sz w:val="24"/>
          <w:szCs w:val="24"/>
        </w:rPr>
        <w:t xml:space="preserve"> a normativy vyhlášenými Ministerstvem školství, mláde</w:t>
      </w:r>
      <w:r w:rsidR="00620823" w:rsidRPr="00ED1A25">
        <w:rPr>
          <w:rFonts w:ascii="Times New Roman" w:hAnsi="Times New Roman"/>
          <w:sz w:val="24"/>
          <w:szCs w:val="24"/>
        </w:rPr>
        <w:t>že a tělovýchovy (dále jen „ministerstvo</w:t>
      </w:r>
      <w:r w:rsidR="00210B11" w:rsidRPr="00ED1A25">
        <w:rPr>
          <w:rFonts w:ascii="Times New Roman" w:hAnsi="Times New Roman"/>
          <w:sz w:val="24"/>
          <w:szCs w:val="24"/>
        </w:rPr>
        <w:t>“) v souladu s § 162 odst. 3 školského zákona pro kalendářní rok 20</w:t>
      </w:r>
      <w:r w:rsidR="001D635D" w:rsidRPr="00ED1A25">
        <w:rPr>
          <w:rFonts w:ascii="Times New Roman" w:hAnsi="Times New Roman"/>
          <w:sz w:val="24"/>
          <w:szCs w:val="24"/>
        </w:rPr>
        <w:t>20</w:t>
      </w:r>
      <w:r w:rsidR="00210B11" w:rsidRPr="00ED1A25">
        <w:rPr>
          <w:rFonts w:ascii="Times New Roman" w:hAnsi="Times New Roman"/>
          <w:sz w:val="24"/>
          <w:szCs w:val="24"/>
        </w:rPr>
        <w:t xml:space="preserve"> uvedenými v příloze č. 1 vyhlášky č. 27/2016 Sb.</w:t>
      </w:r>
      <w:r w:rsidR="001D635D" w:rsidRPr="00ED1A25">
        <w:rPr>
          <w:rFonts w:ascii="Times New Roman" w:hAnsi="Times New Roman"/>
          <w:sz w:val="24"/>
          <w:szCs w:val="24"/>
        </w:rPr>
        <w:t>, o vzdělávání žáků se speciálními vzdělávacími potřebami a žáků nadaných, ve znění pozdějších předpisů (dále jen vyhláška č. 27/2016 Sb.).</w:t>
      </w:r>
    </w:p>
    <w:p w:rsidR="00210B11" w:rsidRPr="00ED1A25" w:rsidRDefault="00EB4B95" w:rsidP="00DF3292">
      <w:pPr>
        <w:pStyle w:val="Odstavecseseznamem"/>
        <w:keepNext/>
        <w:numPr>
          <w:ilvl w:val="1"/>
          <w:numId w:val="8"/>
        </w:numPr>
        <w:spacing w:before="240" w:after="12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D1A25">
        <w:rPr>
          <w:rFonts w:ascii="Times New Roman" w:eastAsiaTheme="minorHAnsi" w:hAnsi="Times New Roman"/>
          <w:b/>
          <w:sz w:val="24"/>
          <w:szCs w:val="24"/>
        </w:rPr>
        <w:t>Věcné zaměření V</w:t>
      </w:r>
      <w:r w:rsidR="00210B11" w:rsidRPr="00ED1A25">
        <w:rPr>
          <w:rFonts w:ascii="Times New Roman" w:eastAsiaTheme="minorHAnsi" w:hAnsi="Times New Roman"/>
          <w:b/>
          <w:sz w:val="24"/>
          <w:szCs w:val="24"/>
        </w:rPr>
        <w:t>ýzvy:</w:t>
      </w:r>
    </w:p>
    <w:p w:rsidR="00210B11" w:rsidRPr="00ED1A25" w:rsidRDefault="00EB4B95" w:rsidP="00210B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hAnsi="Times New Roman"/>
          <w:sz w:val="24"/>
          <w:szCs w:val="24"/>
        </w:rPr>
        <w:t>Prostřednictvím této V</w:t>
      </w:r>
      <w:r w:rsidR="00210B11" w:rsidRPr="00ED1A25">
        <w:rPr>
          <w:rFonts w:ascii="Times New Roman" w:hAnsi="Times New Roman"/>
          <w:sz w:val="24"/>
          <w:szCs w:val="24"/>
        </w:rPr>
        <w:t xml:space="preserve">ýzvy budou přiděleny finanční prostředky státního rozpočtu vyčleněné na </w:t>
      </w:r>
      <w:r w:rsidR="001D635D" w:rsidRPr="00ED1A25">
        <w:rPr>
          <w:rFonts w:ascii="Times New Roman" w:hAnsi="Times New Roman"/>
          <w:sz w:val="24"/>
          <w:szCs w:val="24"/>
        </w:rPr>
        <w:t>PO</w:t>
      </w:r>
      <w:r w:rsidR="00210B11" w:rsidRPr="00ED1A25">
        <w:rPr>
          <w:rFonts w:ascii="Times New Roman" w:hAnsi="Times New Roman"/>
          <w:sz w:val="24"/>
          <w:szCs w:val="24"/>
        </w:rPr>
        <w:t xml:space="preserve"> pro děti, žáky, studenty církevních škol a školských zařízení </w:t>
      </w:r>
      <w:r w:rsidR="00210B11" w:rsidRPr="00ED1A25">
        <w:rPr>
          <w:rFonts w:ascii="Times New Roman" w:eastAsia="Times New Roman" w:hAnsi="Times New Roman"/>
          <w:sz w:val="24"/>
          <w:szCs w:val="24"/>
          <w:lang w:eastAsia="cs-CZ"/>
        </w:rPr>
        <w:t>v kalendářním roce 20</w:t>
      </w:r>
      <w:r w:rsidR="001D635D" w:rsidRPr="00ED1A25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="00210B11"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210B11" w:rsidRPr="00ED1A25" w:rsidRDefault="00210B11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B11" w:rsidRPr="00ED1A25" w:rsidRDefault="00EB4B95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Na poskytnutí dotace z této V</w:t>
      </w:r>
      <w:r w:rsidR="00210B11" w:rsidRPr="00ED1A25">
        <w:rPr>
          <w:rFonts w:ascii="Times New Roman" w:hAnsi="Times New Roman"/>
          <w:sz w:val="24"/>
          <w:szCs w:val="24"/>
        </w:rPr>
        <w:t>ýzvy mají oprávnění žadatelé při splnění podmínek stanov</w:t>
      </w:r>
      <w:r w:rsidRPr="00ED1A25">
        <w:rPr>
          <w:rFonts w:ascii="Times New Roman" w:hAnsi="Times New Roman"/>
          <w:sz w:val="24"/>
          <w:szCs w:val="24"/>
        </w:rPr>
        <w:t>ených školským zákonem a touto V</w:t>
      </w:r>
      <w:r w:rsidR="00210B11" w:rsidRPr="00ED1A25">
        <w:rPr>
          <w:rFonts w:ascii="Times New Roman" w:hAnsi="Times New Roman"/>
          <w:sz w:val="24"/>
          <w:szCs w:val="24"/>
        </w:rPr>
        <w:t>ýzvou právní nárok.</w:t>
      </w:r>
    </w:p>
    <w:p w:rsidR="00210B11" w:rsidRPr="00ED1A25" w:rsidRDefault="00210B11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B11" w:rsidRPr="00ED1A25" w:rsidRDefault="00210B11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B11" w:rsidRPr="00ED1A25" w:rsidRDefault="00210B11" w:rsidP="00210B11">
      <w:pPr>
        <w:keepNext/>
        <w:spacing w:after="0" w:line="240" w:lineRule="auto"/>
        <w:ind w:left="357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ED1A25">
        <w:rPr>
          <w:rFonts w:ascii="Times New Roman" w:hAnsi="Times New Roman"/>
          <w:b/>
          <w:sz w:val="24"/>
          <w:szCs w:val="24"/>
          <w:lang w:eastAsia="cs-CZ"/>
        </w:rPr>
        <w:t>Čl. 7</w:t>
      </w:r>
    </w:p>
    <w:p w:rsidR="00210B11" w:rsidRPr="00ED1A25" w:rsidRDefault="00210B11" w:rsidP="00210B11">
      <w:pPr>
        <w:keepNext/>
        <w:spacing w:after="0" w:line="240" w:lineRule="auto"/>
        <w:ind w:left="357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ED1A25">
        <w:rPr>
          <w:rFonts w:ascii="Times New Roman" w:hAnsi="Times New Roman"/>
          <w:b/>
          <w:sz w:val="24"/>
          <w:szCs w:val="24"/>
          <w:lang w:eastAsia="cs-CZ"/>
        </w:rPr>
        <w:t>Účelové určení dotace</w:t>
      </w:r>
    </w:p>
    <w:p w:rsidR="00210B11" w:rsidRPr="00ED1A25" w:rsidRDefault="00210B11" w:rsidP="00210B1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 xml:space="preserve">Dotace může být použita na neinvestiční výdaje uvedené v § 160 odst. 1 písm. b) školského zákona, zejména pak k zajištění </w:t>
      </w:r>
      <w:r w:rsidR="001D635D" w:rsidRPr="00ED1A25">
        <w:rPr>
          <w:rFonts w:ascii="Times New Roman" w:hAnsi="Times New Roman"/>
          <w:sz w:val="24"/>
          <w:szCs w:val="24"/>
        </w:rPr>
        <w:t>PO</w:t>
      </w:r>
      <w:r w:rsidRPr="00ED1A25">
        <w:rPr>
          <w:rFonts w:ascii="Times New Roman" w:hAnsi="Times New Roman"/>
          <w:sz w:val="24"/>
          <w:szCs w:val="24"/>
        </w:rPr>
        <w:t xml:space="preserve"> uvedených v příloze č. 1 vyhlášky </w:t>
      </w:r>
      <w:r w:rsidRPr="00ED1A25">
        <w:rPr>
          <w:rFonts w:ascii="Times New Roman" w:hAnsi="Times New Roman"/>
          <w:sz w:val="24"/>
          <w:szCs w:val="24"/>
        </w:rPr>
        <w:br/>
        <w:t>č. 27/2016 Sb., s výjimkou investičních výdajů na učební pomůcky.</w:t>
      </w:r>
    </w:p>
    <w:p w:rsidR="00210B11" w:rsidRPr="00ED1A25" w:rsidRDefault="00210B11" w:rsidP="00210B11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210B11" w:rsidRPr="00ED1A25" w:rsidRDefault="00210B11" w:rsidP="00210B11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210B11" w:rsidRPr="00ED1A25" w:rsidRDefault="00210B11" w:rsidP="00390FB0">
      <w:pPr>
        <w:keepNext/>
        <w:spacing w:after="0" w:line="240" w:lineRule="auto"/>
        <w:ind w:firstLine="4536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ED1A25">
        <w:rPr>
          <w:rFonts w:ascii="Times New Roman" w:hAnsi="Times New Roman"/>
          <w:b/>
          <w:sz w:val="24"/>
          <w:szCs w:val="24"/>
          <w:lang w:eastAsia="cs-CZ"/>
        </w:rPr>
        <w:t>Čl. 8</w:t>
      </w:r>
    </w:p>
    <w:p w:rsidR="00210B11" w:rsidRPr="00ED1A25" w:rsidRDefault="00210B11" w:rsidP="00210B11">
      <w:pPr>
        <w:pStyle w:val="Odstavecseseznamem"/>
        <w:keepNext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ED1A25">
        <w:rPr>
          <w:rFonts w:ascii="Times New Roman" w:hAnsi="Times New Roman"/>
          <w:b/>
          <w:sz w:val="24"/>
          <w:szCs w:val="24"/>
          <w:lang w:eastAsia="cs-CZ"/>
        </w:rPr>
        <w:t>Principy stanovení výše dotace</w:t>
      </w:r>
    </w:p>
    <w:p w:rsidR="00210B11" w:rsidRPr="00ED1A25" w:rsidRDefault="00210B11" w:rsidP="00210B11">
      <w:pPr>
        <w:pStyle w:val="Odstavecseseznamem"/>
        <w:keepNext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</w:p>
    <w:p w:rsidR="00210B11" w:rsidRPr="00ED1A25" w:rsidRDefault="00210B11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8.1</w:t>
      </w:r>
      <w:r w:rsidRPr="00ED1A25">
        <w:rPr>
          <w:rFonts w:ascii="Times New Roman" w:hAnsi="Times New Roman"/>
          <w:sz w:val="24"/>
          <w:szCs w:val="24"/>
        </w:rPr>
        <w:t xml:space="preserve"> Na základě žádosti oprávněného žadatele podané v termínu podle bodu 6.4 bude výše dotace na kalendářní rok 20</w:t>
      </w:r>
      <w:r w:rsidR="001D635D" w:rsidRPr="00ED1A25">
        <w:rPr>
          <w:rFonts w:ascii="Times New Roman" w:hAnsi="Times New Roman"/>
          <w:sz w:val="24"/>
          <w:szCs w:val="24"/>
        </w:rPr>
        <w:t>20</w:t>
      </w:r>
      <w:r w:rsidRPr="00ED1A25">
        <w:rPr>
          <w:rFonts w:ascii="Times New Roman" w:hAnsi="Times New Roman"/>
          <w:sz w:val="24"/>
          <w:szCs w:val="24"/>
        </w:rPr>
        <w:t xml:space="preserve"> stanovena na základě normativů platných pro kalendářní rok 20</w:t>
      </w:r>
      <w:r w:rsidR="001D635D" w:rsidRPr="00ED1A25">
        <w:rPr>
          <w:rFonts w:ascii="Times New Roman" w:hAnsi="Times New Roman"/>
          <w:sz w:val="24"/>
          <w:szCs w:val="24"/>
        </w:rPr>
        <w:t>20</w:t>
      </w:r>
      <w:r w:rsidRPr="00ED1A25">
        <w:rPr>
          <w:rFonts w:ascii="Times New Roman" w:hAnsi="Times New Roman"/>
          <w:sz w:val="24"/>
          <w:szCs w:val="24"/>
        </w:rPr>
        <w:t xml:space="preserve">. </w:t>
      </w:r>
    </w:p>
    <w:p w:rsidR="00210B11" w:rsidRPr="00ED1A25" w:rsidRDefault="00210B11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B11" w:rsidRPr="00ED1A25" w:rsidRDefault="00210B11" w:rsidP="00210B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8.2</w:t>
      </w:r>
      <w:r w:rsidRPr="00ED1A25">
        <w:rPr>
          <w:rFonts w:ascii="Times New Roman" w:hAnsi="Times New Roman"/>
          <w:sz w:val="24"/>
          <w:szCs w:val="24"/>
        </w:rPr>
        <w:t xml:space="preserve"> Výše dotace se v souladu s § 162 odst. 2 školského zákona stanoví podle kódu normované finanční náročnosti (dále jen NFN) uvedeného v příloze č. 1 vyhlášky č. 27/2016 Sb., v poměrné výši k době skutečně poskytovaného </w:t>
      </w:r>
      <w:r w:rsidR="001D635D" w:rsidRPr="00ED1A25">
        <w:rPr>
          <w:rFonts w:ascii="Times New Roman" w:hAnsi="Times New Roman"/>
          <w:sz w:val="24"/>
          <w:szCs w:val="24"/>
        </w:rPr>
        <w:t>PO</w:t>
      </w:r>
      <w:r w:rsidRPr="00ED1A25">
        <w:rPr>
          <w:rFonts w:ascii="Times New Roman" w:hAnsi="Times New Roman"/>
          <w:sz w:val="24"/>
          <w:szCs w:val="24"/>
        </w:rPr>
        <w:t xml:space="preserve">, a to v případě PO tzv. personální povahy (tj. bude použito na mzdu učitele </w:t>
      </w:r>
      <w:r w:rsidR="00522FDB" w:rsidRPr="00ED1A25">
        <w:rPr>
          <w:rFonts w:ascii="Times New Roman" w:hAnsi="Times New Roman"/>
          <w:sz w:val="24"/>
          <w:szCs w:val="24"/>
        </w:rPr>
        <w:t xml:space="preserve">nebo asistenta pedagoga). </w:t>
      </w:r>
      <w:r w:rsidR="00954496" w:rsidRPr="00ED1A25">
        <w:rPr>
          <w:rFonts w:ascii="Times New Roman" w:hAnsi="Times New Roman"/>
          <w:sz w:val="24"/>
          <w:szCs w:val="24"/>
        </w:rPr>
        <w:t xml:space="preserve">PO </w:t>
      </w:r>
      <w:r w:rsidRPr="00ED1A25">
        <w:rPr>
          <w:rFonts w:ascii="Times New Roman" w:hAnsi="Times New Roman"/>
          <w:sz w:val="24"/>
          <w:szCs w:val="24"/>
        </w:rPr>
        <w:t>jsou poskytována jednorázově a vždy v plné výši odpovídajícího normativu.</w:t>
      </w:r>
    </w:p>
    <w:p w:rsidR="00210B11" w:rsidRPr="00ED1A25" w:rsidRDefault="00210B11" w:rsidP="00210B1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8.3</w:t>
      </w:r>
      <w:r w:rsidRPr="00ED1A25">
        <w:rPr>
          <w:rFonts w:ascii="Times New Roman" w:hAnsi="Times New Roman"/>
          <w:sz w:val="24"/>
          <w:szCs w:val="24"/>
        </w:rPr>
        <w:t xml:space="preserve"> V případě, že dojde v průběhu kalendářního roku 20</w:t>
      </w:r>
      <w:r w:rsidR="001D635D" w:rsidRPr="00ED1A25">
        <w:rPr>
          <w:rFonts w:ascii="Times New Roman" w:hAnsi="Times New Roman"/>
          <w:sz w:val="24"/>
          <w:szCs w:val="24"/>
        </w:rPr>
        <w:t>20</w:t>
      </w:r>
      <w:r w:rsidRPr="00ED1A25">
        <w:rPr>
          <w:rFonts w:ascii="Times New Roman" w:hAnsi="Times New Roman"/>
          <w:sz w:val="24"/>
          <w:szCs w:val="24"/>
        </w:rPr>
        <w:t xml:space="preserve"> ke změně v rozsahu poskytování </w:t>
      </w:r>
      <w:r w:rsidR="001D635D" w:rsidRPr="00ED1A25">
        <w:rPr>
          <w:rFonts w:ascii="Times New Roman" w:hAnsi="Times New Roman"/>
          <w:sz w:val="24"/>
          <w:szCs w:val="24"/>
        </w:rPr>
        <w:t>PO</w:t>
      </w:r>
      <w:r w:rsidRPr="00ED1A25">
        <w:rPr>
          <w:rFonts w:ascii="Times New Roman" w:hAnsi="Times New Roman"/>
          <w:sz w:val="24"/>
          <w:szCs w:val="24"/>
        </w:rPr>
        <w:t>, která bude mít dopad do výše dotace poskytované na základ</w:t>
      </w:r>
      <w:r w:rsidR="00EB4B95" w:rsidRPr="00ED1A25">
        <w:rPr>
          <w:rFonts w:ascii="Times New Roman" w:hAnsi="Times New Roman"/>
          <w:sz w:val="24"/>
          <w:szCs w:val="24"/>
        </w:rPr>
        <w:t>ě této V</w:t>
      </w:r>
      <w:r w:rsidRPr="00ED1A25">
        <w:rPr>
          <w:rFonts w:ascii="Times New Roman" w:hAnsi="Times New Roman"/>
          <w:sz w:val="24"/>
          <w:szCs w:val="24"/>
        </w:rPr>
        <w:t xml:space="preserve">ýzvy, je možné podat žádost o změnu rozhodnutí o poskytnutí dotace, a to v termínu podle bodu 6.4 písm. b). </w:t>
      </w:r>
    </w:p>
    <w:p w:rsidR="00210B11" w:rsidRPr="00ED1A25" w:rsidRDefault="00210B11" w:rsidP="00210B1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B11" w:rsidRPr="00ED1A25" w:rsidRDefault="00210B11" w:rsidP="00210B11">
      <w:pPr>
        <w:pStyle w:val="Odstavecseseznamem"/>
        <w:keepNext/>
        <w:spacing w:after="0" w:line="240" w:lineRule="auto"/>
        <w:ind w:left="357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ED1A25">
        <w:rPr>
          <w:rFonts w:ascii="Times New Roman" w:hAnsi="Times New Roman"/>
          <w:b/>
          <w:sz w:val="24"/>
          <w:szCs w:val="24"/>
          <w:lang w:eastAsia="cs-CZ"/>
        </w:rPr>
        <w:t>Čl. 9</w:t>
      </w:r>
    </w:p>
    <w:p w:rsidR="00210B11" w:rsidRPr="00ED1A25" w:rsidRDefault="00210B11" w:rsidP="00210B11">
      <w:pPr>
        <w:pStyle w:val="Odstavecseseznamem"/>
        <w:keepNext/>
        <w:spacing w:after="0" w:line="240" w:lineRule="auto"/>
        <w:ind w:left="357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4E2FC3">
        <w:rPr>
          <w:rFonts w:ascii="Times New Roman" w:hAnsi="Times New Roman"/>
          <w:b/>
          <w:sz w:val="24"/>
          <w:szCs w:val="24"/>
          <w:lang w:eastAsia="cs-CZ"/>
        </w:rPr>
        <w:t>Žádost o poskytnutí dotace</w:t>
      </w:r>
      <w:r w:rsidRPr="00ED1A25">
        <w:rPr>
          <w:rFonts w:ascii="Times New Roman" w:hAnsi="Times New Roman"/>
          <w:b/>
          <w:sz w:val="24"/>
          <w:szCs w:val="24"/>
          <w:lang w:eastAsia="cs-CZ"/>
        </w:rPr>
        <w:t xml:space="preserve"> a žádost o změnu rozhodnutí o poskytnutí dotace</w:t>
      </w:r>
      <w:r w:rsidR="001D635D" w:rsidRPr="00ED1A25">
        <w:rPr>
          <w:rFonts w:ascii="Times New Roman" w:hAnsi="Times New Roman"/>
          <w:b/>
          <w:sz w:val="24"/>
          <w:szCs w:val="24"/>
          <w:lang w:eastAsia="cs-CZ"/>
        </w:rPr>
        <w:t xml:space="preserve"> na PO</w:t>
      </w:r>
    </w:p>
    <w:p w:rsidR="00210B11" w:rsidRPr="00ED1A25" w:rsidRDefault="00210B11" w:rsidP="00210B11">
      <w:pPr>
        <w:pStyle w:val="Nadpis2"/>
        <w:numPr>
          <w:ilvl w:val="0"/>
          <w:numId w:val="0"/>
        </w:numPr>
        <w:spacing w:before="0" w:after="0"/>
        <w:ind w:left="576" w:hanging="576"/>
        <w:rPr>
          <w:rFonts w:cs="Times New Roman"/>
          <w:szCs w:val="24"/>
        </w:rPr>
      </w:pPr>
    </w:p>
    <w:p w:rsidR="00210B11" w:rsidRPr="00ED1A25" w:rsidRDefault="00210B11" w:rsidP="00210B11">
      <w:pPr>
        <w:pStyle w:val="Nadpis2"/>
        <w:numPr>
          <w:ilvl w:val="0"/>
          <w:numId w:val="0"/>
        </w:numPr>
        <w:spacing w:before="0" w:after="0"/>
        <w:ind w:left="576" w:hanging="576"/>
        <w:rPr>
          <w:rFonts w:cs="Times New Roman"/>
          <w:szCs w:val="24"/>
        </w:rPr>
      </w:pPr>
      <w:r w:rsidRPr="00ED1A25">
        <w:rPr>
          <w:rFonts w:cs="Times New Roman"/>
          <w:szCs w:val="24"/>
        </w:rPr>
        <w:t>9.1 Náležitosti žádosti</w:t>
      </w:r>
      <w:r w:rsidR="00954496" w:rsidRPr="00ED1A25">
        <w:rPr>
          <w:rFonts w:cs="Times New Roman"/>
          <w:szCs w:val="24"/>
        </w:rPr>
        <w:t>:</w:t>
      </w:r>
    </w:p>
    <w:p w:rsidR="00210B11" w:rsidRPr="00ED1A25" w:rsidRDefault="00210B11" w:rsidP="00210B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0B11" w:rsidRPr="00ED1A25" w:rsidRDefault="00210B11" w:rsidP="00DF3292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Žadatel předkládá žádost podepsanou svým statutárním orgánem; je-li žadatel zastoupen zástupcem na základě plné moci, přiloží k žádosti originál nebo ověřenou kopii plné moci.</w:t>
      </w:r>
    </w:p>
    <w:p w:rsidR="00B02895" w:rsidRPr="00ED1A25" w:rsidRDefault="00B02895" w:rsidP="00B02895">
      <w:pPr>
        <w:pStyle w:val="Odstavecseseznamem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210B11" w:rsidRPr="004E2FC3" w:rsidRDefault="00210B11" w:rsidP="00DF3292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E2FC3">
        <w:rPr>
          <w:rFonts w:ascii="Times New Roman" w:eastAsia="Times New Roman" w:hAnsi="Times New Roman"/>
          <w:sz w:val="24"/>
          <w:szCs w:val="24"/>
          <w:lang w:eastAsia="cs-CZ"/>
        </w:rPr>
        <w:t>Žádost o poskytnutí dotace na kalendářní rok 20</w:t>
      </w:r>
      <w:r w:rsidR="001D635D" w:rsidRPr="004E2FC3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Pr="004E2FC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E4848" w:rsidRPr="004E2FC3">
        <w:rPr>
          <w:rFonts w:ascii="Times New Roman" w:eastAsia="Times New Roman" w:hAnsi="Times New Roman"/>
          <w:sz w:val="24"/>
          <w:szCs w:val="24"/>
          <w:lang w:eastAsia="cs-CZ"/>
        </w:rPr>
        <w:t>doporučujeme podat</w:t>
      </w:r>
      <w:r w:rsidRPr="004E2FC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20823" w:rsidRPr="004E2FC3">
        <w:rPr>
          <w:rFonts w:ascii="Times New Roman" w:eastAsia="Times New Roman" w:hAnsi="Times New Roman"/>
          <w:sz w:val="24"/>
          <w:szCs w:val="24"/>
          <w:lang w:eastAsia="cs-CZ"/>
        </w:rPr>
        <w:t>ministerstvu</w:t>
      </w:r>
      <w:r w:rsidRPr="004E2FC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E2FC3">
        <w:rPr>
          <w:rFonts w:ascii="Times New Roman" w:eastAsia="Times New Roman" w:hAnsi="Times New Roman"/>
          <w:sz w:val="24"/>
          <w:szCs w:val="24"/>
          <w:lang w:eastAsia="cs-CZ"/>
        </w:rPr>
        <w:t>na</w:t>
      </w:r>
      <w:r w:rsidR="008D2399" w:rsidRPr="004E2FC3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4E2FC3">
        <w:rPr>
          <w:rFonts w:ascii="Times New Roman" w:eastAsia="Times New Roman" w:hAnsi="Times New Roman"/>
          <w:sz w:val="24"/>
          <w:szCs w:val="24"/>
          <w:lang w:eastAsia="cs-CZ"/>
        </w:rPr>
        <w:t>formuláři uvedeném v příloze</w:t>
      </w:r>
      <w:r w:rsidRPr="004E2FC3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="004E2FC3" w:rsidRPr="004E2FC3">
        <w:rPr>
          <w:rFonts w:ascii="Times New Roman" w:eastAsia="Times New Roman" w:hAnsi="Times New Roman"/>
          <w:sz w:val="24"/>
          <w:szCs w:val="24"/>
          <w:lang w:eastAsia="cs-CZ"/>
        </w:rPr>
        <w:t>č. 1</w:t>
      </w:r>
      <w:r w:rsidR="00EB4B95" w:rsidRPr="004E2FC3">
        <w:rPr>
          <w:rFonts w:ascii="Times New Roman" w:eastAsia="Times New Roman" w:hAnsi="Times New Roman"/>
          <w:sz w:val="24"/>
          <w:szCs w:val="24"/>
          <w:lang w:eastAsia="cs-CZ"/>
        </w:rPr>
        <w:t xml:space="preserve"> V</w:t>
      </w:r>
      <w:r w:rsidRPr="004E2FC3">
        <w:rPr>
          <w:rFonts w:ascii="Times New Roman" w:eastAsia="Times New Roman" w:hAnsi="Times New Roman"/>
          <w:sz w:val="24"/>
          <w:szCs w:val="24"/>
          <w:lang w:eastAsia="cs-CZ"/>
        </w:rPr>
        <w:t xml:space="preserve">ýzvy. </w:t>
      </w:r>
    </w:p>
    <w:p w:rsidR="00B02895" w:rsidRPr="00ED1A25" w:rsidRDefault="00B02895" w:rsidP="00B0289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10B11" w:rsidRPr="00ED1A25" w:rsidRDefault="00210B11" w:rsidP="00DF3292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Žádost o změnu rozhodnutí o poskytnutí dotace na kalendářní rok 20</w:t>
      </w:r>
      <w:r w:rsidR="001D635D" w:rsidRPr="00ED1A25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 podle čl. 8.3 </w:t>
      </w:r>
      <w:r w:rsidR="00FE4848" w:rsidRPr="00ED1A25">
        <w:rPr>
          <w:rFonts w:ascii="Times New Roman" w:eastAsia="Times New Roman" w:hAnsi="Times New Roman"/>
          <w:sz w:val="24"/>
          <w:szCs w:val="24"/>
          <w:lang w:eastAsia="cs-CZ"/>
        </w:rPr>
        <w:t>doporučujeme podat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 na for</w:t>
      </w:r>
      <w:r w:rsidR="00C817BD" w:rsidRPr="00ED1A25">
        <w:rPr>
          <w:rFonts w:ascii="Times New Roman" w:eastAsia="Times New Roman" w:hAnsi="Times New Roman"/>
          <w:sz w:val="24"/>
          <w:szCs w:val="24"/>
          <w:lang w:eastAsia="cs-CZ"/>
        </w:rPr>
        <w:t>muláři uvedeném v příloze č. 3</w:t>
      </w:r>
      <w:r w:rsidR="00EB4B95"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 V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ýzvy.</w:t>
      </w:r>
    </w:p>
    <w:p w:rsidR="00B02895" w:rsidRPr="00ED1A25" w:rsidRDefault="00B02895" w:rsidP="00B0289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GoBack"/>
      <w:bookmarkEnd w:id="0"/>
    </w:p>
    <w:p w:rsidR="00B02895" w:rsidRPr="00ED1A25" w:rsidRDefault="00210B11" w:rsidP="00B02895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Žadatel zodpovídá za správnost a úplnost údajů uvedených v žádosti.</w:t>
      </w:r>
    </w:p>
    <w:p w:rsidR="00210B11" w:rsidRPr="00ED1A25" w:rsidRDefault="00210B11" w:rsidP="00210B11">
      <w:pPr>
        <w:pStyle w:val="Nadpis2"/>
        <w:numPr>
          <w:ilvl w:val="0"/>
          <w:numId w:val="0"/>
        </w:numPr>
        <w:spacing w:after="0"/>
        <w:rPr>
          <w:rFonts w:cs="Times New Roman"/>
          <w:szCs w:val="24"/>
        </w:rPr>
      </w:pPr>
      <w:r w:rsidRPr="00ED1A25">
        <w:rPr>
          <w:rFonts w:cs="Times New Roman"/>
          <w:szCs w:val="24"/>
        </w:rPr>
        <w:t>9.2 Způsob podání žádosti</w:t>
      </w:r>
      <w:r w:rsidR="00954496" w:rsidRPr="00ED1A25">
        <w:rPr>
          <w:rFonts w:cs="Times New Roman"/>
          <w:szCs w:val="24"/>
        </w:rPr>
        <w:t>:</w:t>
      </w:r>
      <w:r w:rsidRPr="00ED1A25">
        <w:rPr>
          <w:rFonts w:cs="Times New Roman"/>
          <w:szCs w:val="24"/>
        </w:rPr>
        <w:t xml:space="preserve"> </w:t>
      </w:r>
    </w:p>
    <w:p w:rsidR="00210B11" w:rsidRPr="00ED1A25" w:rsidRDefault="00210B11" w:rsidP="00DF3292">
      <w:pPr>
        <w:pStyle w:val="Odstavecseseznamem"/>
        <w:numPr>
          <w:ilvl w:val="0"/>
          <w:numId w:val="17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Žádost je možné předložit v termínech uvedených v bodě 6.4.</w:t>
      </w:r>
    </w:p>
    <w:p w:rsidR="00210B11" w:rsidRPr="00ED1A25" w:rsidRDefault="00210B11" w:rsidP="00DF3292">
      <w:pPr>
        <w:pStyle w:val="Odstavecseseznamem"/>
        <w:numPr>
          <w:ilvl w:val="0"/>
          <w:numId w:val="17"/>
        </w:num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podává oprávněný žadatel </w:t>
      </w:r>
    </w:p>
    <w:p w:rsidR="00210B11" w:rsidRPr="00ED1A25" w:rsidRDefault="00210B11" w:rsidP="00DF3292">
      <w:pPr>
        <w:pStyle w:val="Odstavecseseznamem"/>
        <w:numPr>
          <w:ilvl w:val="0"/>
          <w:numId w:val="18"/>
        </w:num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prostřednictvím informačního systému datových schránek (ID datové schránky: </w:t>
      </w:r>
      <w:proofErr w:type="spellStart"/>
      <w:r w:rsidRPr="00ED1A25">
        <w:rPr>
          <w:rFonts w:ascii="Times New Roman" w:eastAsia="Times New Roman" w:hAnsi="Times New Roman"/>
          <w:b/>
          <w:sz w:val="24"/>
          <w:szCs w:val="24"/>
          <w:lang w:eastAsia="cs-CZ"/>
        </w:rPr>
        <w:t>vidaawt</w:t>
      </w:r>
      <w:proofErr w:type="spellEnd"/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),</w:t>
      </w:r>
    </w:p>
    <w:p w:rsidR="00210B11" w:rsidRPr="00ED1A25" w:rsidRDefault="00210B11" w:rsidP="00DF3292">
      <w:pPr>
        <w:pStyle w:val="Odstavecseseznamem"/>
        <w:numPr>
          <w:ilvl w:val="0"/>
          <w:numId w:val="18"/>
        </w:numPr>
        <w:spacing w:before="240" w:after="24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v listinné podobě na níže uvedenou adresu: </w:t>
      </w:r>
    </w:p>
    <w:p w:rsidR="00210B11" w:rsidRPr="00ED1A25" w:rsidRDefault="00210B11" w:rsidP="00210B11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Ministerstvo školství, mládeže a tělovýchovy</w:t>
      </w:r>
    </w:p>
    <w:p w:rsidR="00A37871" w:rsidRPr="00ED1A25" w:rsidRDefault="00A37871" w:rsidP="00A37871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Odbor finanční podpory vzdělávací soustavy</w:t>
      </w:r>
    </w:p>
    <w:p w:rsidR="00210B11" w:rsidRPr="00ED1A25" w:rsidRDefault="00210B11" w:rsidP="00210B11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Karmelitská 529/5</w:t>
      </w:r>
    </w:p>
    <w:p w:rsidR="00210B11" w:rsidRPr="00ED1A25" w:rsidRDefault="00210B11" w:rsidP="00210B11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118 12 Praha</w:t>
      </w:r>
      <w:r w:rsidRPr="00ED1A2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1, nebo</w:t>
      </w:r>
    </w:p>
    <w:p w:rsidR="00210B11" w:rsidRPr="00ED1A25" w:rsidRDefault="00210B11" w:rsidP="00DF3292">
      <w:pPr>
        <w:pStyle w:val="Odstavecseseznamem"/>
        <w:spacing w:before="240"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e-mailem za použití kvalifikovaného elektronického podpisu, a to na adresu: vecerova@msmt.cz.</w:t>
      </w:r>
    </w:p>
    <w:p w:rsidR="00210B11" w:rsidRPr="00ED1A25" w:rsidRDefault="00210B11" w:rsidP="00210B11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Datová zpráva, popř. obálka zásilky</w:t>
      </w:r>
      <w:r w:rsidRPr="00ED1A25">
        <w:rPr>
          <w:rFonts w:ascii="Times New Roman" w:hAnsi="Times New Roman"/>
          <w:sz w:val="24"/>
          <w:szCs w:val="24"/>
        </w:rPr>
        <w:t xml:space="preserve"> musí být označena slovy </w:t>
      </w:r>
      <w:r w:rsidRPr="00ED1A25">
        <w:rPr>
          <w:rFonts w:ascii="Times New Roman" w:hAnsi="Times New Roman"/>
          <w:b/>
          <w:sz w:val="24"/>
          <w:szCs w:val="24"/>
        </w:rPr>
        <w:t>VCŠ20</w:t>
      </w:r>
      <w:r w:rsidR="00225996" w:rsidRPr="00ED1A25">
        <w:rPr>
          <w:rFonts w:ascii="Times New Roman" w:hAnsi="Times New Roman"/>
          <w:b/>
          <w:sz w:val="24"/>
          <w:szCs w:val="24"/>
        </w:rPr>
        <w:t>20/1</w:t>
      </w:r>
      <w:r w:rsidRPr="00ED1A25">
        <w:rPr>
          <w:rFonts w:ascii="Times New Roman" w:hAnsi="Times New Roman"/>
          <w:b/>
          <w:sz w:val="24"/>
          <w:szCs w:val="24"/>
        </w:rPr>
        <w:t xml:space="preserve">- žádost </w:t>
      </w:r>
      <w:r w:rsidRPr="00ED1A25">
        <w:rPr>
          <w:rFonts w:ascii="Times New Roman" w:hAnsi="Times New Roman"/>
          <w:b/>
          <w:sz w:val="24"/>
          <w:szCs w:val="24"/>
        </w:rPr>
        <w:br/>
        <w:t>o dotaci</w:t>
      </w:r>
      <w:r w:rsidRPr="00ED1A25">
        <w:rPr>
          <w:rFonts w:ascii="Times New Roman" w:hAnsi="Times New Roman"/>
          <w:sz w:val="24"/>
          <w:szCs w:val="24"/>
        </w:rPr>
        <w:t xml:space="preserve">, </w:t>
      </w:r>
      <w:r w:rsidRPr="00ED1A25">
        <w:rPr>
          <w:rFonts w:ascii="Times New Roman" w:hAnsi="Times New Roman"/>
          <w:b/>
          <w:sz w:val="24"/>
          <w:szCs w:val="24"/>
        </w:rPr>
        <w:t>Část II</w:t>
      </w:r>
      <w:r w:rsidRPr="00ED1A25">
        <w:rPr>
          <w:rFonts w:ascii="Times New Roman" w:hAnsi="Times New Roman"/>
          <w:sz w:val="24"/>
          <w:szCs w:val="24"/>
        </w:rPr>
        <w:t xml:space="preserve"> na obálce musí být uveden název a sídlo žadatele. </w:t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>Pro zachování termínu je rozhodné datum podání</w:t>
      </w:r>
      <w:r w:rsidRPr="00ED1A25">
        <w:rPr>
          <w:rStyle w:val="Znakapoznpodarou"/>
          <w:rFonts w:ascii="Times New Roman" w:eastAsia="Times New Roman" w:hAnsi="Times New Roman"/>
          <w:sz w:val="24"/>
          <w:szCs w:val="24"/>
          <w:lang w:eastAsia="cs-CZ"/>
        </w:rPr>
        <w:footnoteReference w:id="2"/>
      </w:r>
      <w:r w:rsidRPr="00ED1A25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210B11" w:rsidRPr="00ED1A25" w:rsidRDefault="00210B11" w:rsidP="00210B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10B11" w:rsidRPr="00ED1A25" w:rsidRDefault="00210B11" w:rsidP="00210B1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Zaslání žádosti nenahrazuje povinnost zadávat PO do výkazů R44-99, R43-01.</w:t>
      </w:r>
    </w:p>
    <w:p w:rsidR="00210B11" w:rsidRPr="00ED1A25" w:rsidRDefault="00210B11" w:rsidP="00210B11">
      <w:pP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210B11" w:rsidRPr="00ED1A25" w:rsidRDefault="00210B11" w:rsidP="00210B11">
      <w:pPr>
        <w:pStyle w:val="Nadpis1"/>
        <w:keepLines w:val="0"/>
        <w:spacing w:before="0" w:after="0"/>
        <w:jc w:val="center"/>
        <w:rPr>
          <w:rFonts w:cs="Times New Roman"/>
          <w:sz w:val="24"/>
          <w:szCs w:val="24"/>
        </w:rPr>
      </w:pPr>
      <w:r w:rsidRPr="00ED1A25">
        <w:rPr>
          <w:rFonts w:cs="Times New Roman"/>
          <w:sz w:val="24"/>
          <w:szCs w:val="24"/>
        </w:rPr>
        <w:t>Čl. 10</w:t>
      </w:r>
    </w:p>
    <w:p w:rsidR="00210B11" w:rsidRPr="00ED1A25" w:rsidRDefault="00210B11" w:rsidP="00210B11">
      <w:pPr>
        <w:pStyle w:val="Nadpis1"/>
        <w:keepLines w:val="0"/>
        <w:spacing w:before="0" w:after="0"/>
        <w:jc w:val="center"/>
        <w:rPr>
          <w:rFonts w:cs="Times New Roman"/>
          <w:sz w:val="24"/>
          <w:szCs w:val="24"/>
        </w:rPr>
      </w:pPr>
      <w:r w:rsidRPr="00ED1A25">
        <w:rPr>
          <w:rFonts w:cs="Times New Roman"/>
          <w:sz w:val="24"/>
          <w:szCs w:val="24"/>
        </w:rPr>
        <w:t>Zpracování podaných žádostí</w:t>
      </w:r>
    </w:p>
    <w:p w:rsidR="00210B11" w:rsidRPr="00ED1A25" w:rsidRDefault="00210B11" w:rsidP="00210B11">
      <w:pPr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10.1 Řízení o žádosti</w:t>
      </w:r>
      <w:r w:rsidR="00954496" w:rsidRPr="00ED1A25">
        <w:rPr>
          <w:rFonts w:ascii="Times New Roman" w:hAnsi="Times New Roman"/>
          <w:b/>
          <w:sz w:val="24"/>
          <w:szCs w:val="24"/>
        </w:rPr>
        <w:t>:</w:t>
      </w:r>
      <w:r w:rsidRPr="00ED1A25">
        <w:rPr>
          <w:rFonts w:ascii="Times New Roman" w:hAnsi="Times New Roman"/>
          <w:b/>
          <w:sz w:val="24"/>
          <w:szCs w:val="24"/>
        </w:rPr>
        <w:t xml:space="preserve"> </w:t>
      </w:r>
    </w:p>
    <w:p w:rsidR="00210B11" w:rsidRPr="00ED1A25" w:rsidRDefault="00620823" w:rsidP="00210B11">
      <w:pPr>
        <w:keepNext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Řízení vede ministerstvo</w:t>
      </w:r>
      <w:r w:rsidR="00210B11" w:rsidRPr="00ED1A25">
        <w:rPr>
          <w:rFonts w:ascii="Times New Roman" w:hAnsi="Times New Roman"/>
          <w:sz w:val="24"/>
          <w:szCs w:val="24"/>
        </w:rPr>
        <w:t xml:space="preserve">. </w:t>
      </w:r>
    </w:p>
    <w:p w:rsidR="00210B11" w:rsidRPr="00ED1A25" w:rsidRDefault="00210B11" w:rsidP="00210B11">
      <w:pPr>
        <w:keepNext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 xml:space="preserve">Účastníkem řízení je pouze oprávněný žadatel. </w:t>
      </w:r>
    </w:p>
    <w:p w:rsidR="00210B11" w:rsidRPr="00ED1A25" w:rsidRDefault="00210B11" w:rsidP="00210B11">
      <w:pPr>
        <w:keepNext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Řízení končí:</w:t>
      </w:r>
    </w:p>
    <w:p w:rsidR="00210B11" w:rsidRPr="00ED1A25" w:rsidRDefault="00210B11" w:rsidP="00DF3292">
      <w:pPr>
        <w:pStyle w:val="Odstavecseseznamem"/>
        <w:keepNext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vydáním rozhodnutí, kterým je</w:t>
      </w:r>
    </w:p>
    <w:p w:rsidR="00210B11" w:rsidRPr="00ED1A25" w:rsidRDefault="00210B11" w:rsidP="00DF3292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dotace zcela poskytnuta,</w:t>
      </w:r>
    </w:p>
    <w:p w:rsidR="00210B11" w:rsidRPr="00ED1A25" w:rsidRDefault="00210B11" w:rsidP="00DF3292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žádost o poskytnutí dotace zcela zamítnuta,</w:t>
      </w:r>
    </w:p>
    <w:p w:rsidR="00210B11" w:rsidRPr="00ED1A25" w:rsidRDefault="00210B11" w:rsidP="00DF3292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dotace zčásti poskytnuta a zároveň žádost ve zbytku zamítnuta, nebo</w:t>
      </w:r>
    </w:p>
    <w:p w:rsidR="00210B11" w:rsidRPr="00ED1A25" w:rsidRDefault="00210B11" w:rsidP="00DF3292">
      <w:pPr>
        <w:pStyle w:val="Odstavecseseznamem"/>
        <w:keepNext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vydáním usnesení o zastavení řízení v případě, že</w:t>
      </w:r>
    </w:p>
    <w:p w:rsidR="00210B11" w:rsidRPr="00ED1A25" w:rsidRDefault="00210B11" w:rsidP="00DF3292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žádost nebyla podána ve lhůtě stanovené výzvou k podání žádosti,</w:t>
      </w:r>
    </w:p>
    <w:p w:rsidR="00210B11" w:rsidRPr="00ED1A25" w:rsidRDefault="00210B11" w:rsidP="00DF3292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žadatel neodpovídá okruhu oprávněných</w:t>
      </w:r>
      <w:r w:rsidR="00EB4B95" w:rsidRPr="00ED1A25">
        <w:rPr>
          <w:rFonts w:ascii="Times New Roman" w:hAnsi="Times New Roman"/>
          <w:sz w:val="24"/>
          <w:szCs w:val="24"/>
        </w:rPr>
        <w:t xml:space="preserve"> žadatelů uvedenému v bodě 6.2 V</w:t>
      </w:r>
      <w:r w:rsidRPr="00ED1A25">
        <w:rPr>
          <w:rFonts w:ascii="Times New Roman" w:hAnsi="Times New Roman"/>
          <w:sz w:val="24"/>
          <w:szCs w:val="24"/>
        </w:rPr>
        <w:t xml:space="preserve">ýzvy, </w:t>
      </w:r>
    </w:p>
    <w:p w:rsidR="00210B11" w:rsidRPr="00ED1A25" w:rsidRDefault="00210B11" w:rsidP="00DF3292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žadatel ani po uplynutí určené lhůty neodstranil vady žádosti,</w:t>
      </w:r>
    </w:p>
    <w:p w:rsidR="00210B11" w:rsidRPr="00ED1A25" w:rsidRDefault="00210B11" w:rsidP="00DF3292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nastane jiný důvod stanovený správním řádem.</w:t>
      </w:r>
    </w:p>
    <w:p w:rsidR="00210B11" w:rsidRPr="00ED1A25" w:rsidRDefault="00210B11" w:rsidP="00210B11">
      <w:pPr>
        <w:pStyle w:val="Odstavecseseznamem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210B11" w:rsidRPr="00ED1A25" w:rsidRDefault="00620823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Proti rozhodnutí ministerstva</w:t>
      </w:r>
      <w:r w:rsidR="00210B11" w:rsidRPr="00ED1A25">
        <w:rPr>
          <w:rFonts w:ascii="Times New Roman" w:hAnsi="Times New Roman"/>
          <w:sz w:val="24"/>
          <w:szCs w:val="24"/>
        </w:rPr>
        <w:t xml:space="preserve"> není přípustné odvolání nebo rozklad.</w:t>
      </w:r>
    </w:p>
    <w:p w:rsidR="00210B11" w:rsidRPr="00ED1A25" w:rsidRDefault="00210B11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B11" w:rsidRPr="00ED1A25" w:rsidRDefault="00620823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Ministerstvo</w:t>
      </w:r>
      <w:r w:rsidR="00210B11" w:rsidRPr="00ED1A25">
        <w:rPr>
          <w:rFonts w:ascii="Times New Roman" w:hAnsi="Times New Roman"/>
          <w:sz w:val="24"/>
          <w:szCs w:val="24"/>
        </w:rPr>
        <w:t xml:space="preserve"> rozhodne do 60 dnů od data podání žádosti.</w:t>
      </w:r>
    </w:p>
    <w:p w:rsidR="00963A34" w:rsidRPr="00ED1A25" w:rsidRDefault="00963A34" w:rsidP="00FE4848">
      <w:pPr>
        <w:spacing w:before="240" w:after="0" w:line="240" w:lineRule="auto"/>
        <w:rPr>
          <w:rFonts w:ascii="Times New Roman" w:eastAsia="Times New Roman" w:hAnsi="Times New Roman"/>
          <w:b/>
          <w:kern w:val="28"/>
          <w:sz w:val="28"/>
          <w:szCs w:val="28"/>
          <w:lang w:eastAsia="cs-CZ"/>
        </w:rPr>
      </w:pPr>
    </w:p>
    <w:p w:rsidR="00834D08" w:rsidRPr="00ED1A25" w:rsidRDefault="00834D08" w:rsidP="00FE4848">
      <w:pPr>
        <w:spacing w:before="240" w:after="0" w:line="240" w:lineRule="auto"/>
        <w:rPr>
          <w:rFonts w:ascii="Times New Roman" w:eastAsia="Times New Roman" w:hAnsi="Times New Roman"/>
          <w:b/>
          <w:kern w:val="28"/>
          <w:sz w:val="28"/>
          <w:szCs w:val="28"/>
          <w:lang w:eastAsia="cs-CZ"/>
        </w:rPr>
      </w:pPr>
    </w:p>
    <w:p w:rsidR="00834D08" w:rsidRPr="00ED1A25" w:rsidRDefault="00834D08" w:rsidP="00FE4848">
      <w:pPr>
        <w:spacing w:before="240" w:after="0" w:line="240" w:lineRule="auto"/>
        <w:rPr>
          <w:rFonts w:ascii="Times New Roman" w:eastAsia="Times New Roman" w:hAnsi="Times New Roman"/>
          <w:b/>
          <w:kern w:val="28"/>
          <w:sz w:val="28"/>
          <w:szCs w:val="28"/>
          <w:lang w:eastAsia="cs-CZ"/>
        </w:rPr>
      </w:pPr>
    </w:p>
    <w:p w:rsidR="00834D08" w:rsidRPr="00ED1A25" w:rsidRDefault="00834D08" w:rsidP="00FE4848">
      <w:pPr>
        <w:spacing w:before="240" w:after="0" w:line="240" w:lineRule="auto"/>
        <w:rPr>
          <w:rFonts w:ascii="Times New Roman" w:eastAsia="Times New Roman" w:hAnsi="Times New Roman"/>
          <w:b/>
          <w:kern w:val="28"/>
          <w:sz w:val="28"/>
          <w:szCs w:val="28"/>
          <w:lang w:eastAsia="cs-CZ"/>
        </w:rPr>
      </w:pPr>
    </w:p>
    <w:p w:rsidR="00210B11" w:rsidRPr="00ED1A25" w:rsidRDefault="00210B11" w:rsidP="007D7C1C">
      <w:pPr>
        <w:spacing w:before="240" w:after="0" w:line="240" w:lineRule="auto"/>
        <w:ind w:firstLine="3686"/>
        <w:rPr>
          <w:rFonts w:ascii="Times New Roman" w:eastAsia="Times New Roman" w:hAnsi="Times New Roman"/>
          <w:b/>
          <w:kern w:val="28"/>
          <w:sz w:val="28"/>
          <w:szCs w:val="28"/>
          <w:lang w:eastAsia="cs-CZ"/>
        </w:rPr>
      </w:pPr>
      <w:r w:rsidRPr="00ED1A25">
        <w:rPr>
          <w:rFonts w:ascii="Times New Roman" w:eastAsia="Times New Roman" w:hAnsi="Times New Roman"/>
          <w:b/>
          <w:kern w:val="28"/>
          <w:sz w:val="28"/>
          <w:szCs w:val="28"/>
          <w:lang w:eastAsia="cs-CZ"/>
        </w:rPr>
        <w:lastRenderedPageBreak/>
        <w:t>Část III</w:t>
      </w:r>
    </w:p>
    <w:p w:rsidR="00210B11" w:rsidRPr="00ED1A25" w:rsidRDefault="00210B11" w:rsidP="00134A95">
      <w:pPr>
        <w:spacing w:before="240" w:after="0" w:line="240" w:lineRule="auto"/>
        <w:ind w:firstLine="2977"/>
        <w:rPr>
          <w:rFonts w:ascii="Times New Roman" w:eastAsia="Times New Roman" w:hAnsi="Times New Roman"/>
          <w:b/>
          <w:kern w:val="28"/>
          <w:sz w:val="28"/>
          <w:szCs w:val="28"/>
          <w:lang w:eastAsia="cs-CZ"/>
        </w:rPr>
      </w:pPr>
      <w:r w:rsidRPr="00ED1A25">
        <w:rPr>
          <w:rFonts w:ascii="Times New Roman" w:eastAsia="Times New Roman" w:hAnsi="Times New Roman"/>
          <w:b/>
          <w:kern w:val="28"/>
          <w:sz w:val="28"/>
          <w:szCs w:val="28"/>
          <w:lang w:eastAsia="cs-CZ"/>
        </w:rPr>
        <w:t xml:space="preserve">Společná ustanovení </w:t>
      </w:r>
    </w:p>
    <w:p w:rsidR="00620823" w:rsidRPr="00ED1A25" w:rsidRDefault="00620823" w:rsidP="00620823">
      <w:pPr>
        <w:spacing w:before="240" w:after="0" w:line="240" w:lineRule="auto"/>
        <w:ind w:firstLine="3828"/>
        <w:rPr>
          <w:rFonts w:ascii="Times New Roman" w:eastAsia="Times New Roman" w:hAnsi="Times New Roman"/>
          <w:b/>
          <w:kern w:val="28"/>
          <w:sz w:val="24"/>
          <w:szCs w:val="24"/>
          <w:lang w:eastAsia="cs-CZ"/>
        </w:rPr>
      </w:pPr>
      <w:r w:rsidRPr="00ED1A25">
        <w:rPr>
          <w:rFonts w:ascii="Times New Roman" w:eastAsia="Times New Roman" w:hAnsi="Times New Roman"/>
          <w:b/>
          <w:kern w:val="28"/>
          <w:sz w:val="24"/>
          <w:szCs w:val="24"/>
          <w:lang w:eastAsia="cs-CZ"/>
        </w:rPr>
        <w:t>Čl. 11</w:t>
      </w:r>
    </w:p>
    <w:p w:rsidR="00210B11" w:rsidRPr="00ED1A25" w:rsidRDefault="00210B11" w:rsidP="00620823">
      <w:pPr>
        <w:keepNext/>
        <w:spacing w:after="120" w:line="259" w:lineRule="auto"/>
        <w:ind w:firstLine="2693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Kontrola a hodnocení žádosti</w:t>
      </w:r>
    </w:p>
    <w:p w:rsidR="00210B11" w:rsidRPr="00ED1A25" w:rsidRDefault="00210B11" w:rsidP="00620823">
      <w:pPr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Předmětem kontroly a hodnocení žádosti bude:</w:t>
      </w:r>
    </w:p>
    <w:p w:rsidR="00210B11" w:rsidRPr="00ED1A25" w:rsidRDefault="00210B11" w:rsidP="00DF3292">
      <w:pPr>
        <w:pStyle w:val="Odstavecseseznamem"/>
        <w:numPr>
          <w:ilvl w:val="0"/>
          <w:numId w:val="7"/>
        </w:numPr>
        <w:spacing w:after="160" w:line="259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dodržení term</w:t>
      </w:r>
      <w:r w:rsidR="001114A1">
        <w:rPr>
          <w:rFonts w:ascii="Times New Roman" w:hAnsi="Times New Roman"/>
          <w:sz w:val="24"/>
          <w:szCs w:val="24"/>
        </w:rPr>
        <w:t>ínů pro podání žádosti uvedené</w:t>
      </w:r>
      <w:r w:rsidRPr="00ED1A25">
        <w:rPr>
          <w:rFonts w:ascii="Times New Roman" w:hAnsi="Times New Roman"/>
          <w:sz w:val="24"/>
          <w:szCs w:val="24"/>
        </w:rPr>
        <w:t xml:space="preserve"> v bodě 1.4, resp. v bodě 6.4,</w:t>
      </w:r>
    </w:p>
    <w:p w:rsidR="00210B11" w:rsidRPr="00ED1A25" w:rsidRDefault="00210B11" w:rsidP="00DF3292">
      <w:pPr>
        <w:pStyle w:val="Odstavecseseznamem"/>
        <w:numPr>
          <w:ilvl w:val="0"/>
          <w:numId w:val="7"/>
        </w:numPr>
        <w:spacing w:after="160" w:line="259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řádné, úplné a správné vyplnění žádosti,</w:t>
      </w:r>
    </w:p>
    <w:p w:rsidR="00210B11" w:rsidRPr="00ED1A25" w:rsidRDefault="00210B11" w:rsidP="00DF3292">
      <w:pPr>
        <w:pStyle w:val="Odstavecseseznamem"/>
        <w:numPr>
          <w:ilvl w:val="0"/>
          <w:numId w:val="7"/>
        </w:numPr>
        <w:spacing w:after="160" w:line="259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podání žádosti oprávněným žadatelem v souladu s bodem 1.2, resp. s bodem 6.2,</w:t>
      </w:r>
    </w:p>
    <w:p w:rsidR="00210B11" w:rsidRPr="00ED1A25" w:rsidRDefault="00210B11" w:rsidP="00DF3292">
      <w:pPr>
        <w:pStyle w:val="Odstavecseseznamem"/>
        <w:numPr>
          <w:ilvl w:val="0"/>
          <w:numId w:val="7"/>
        </w:numPr>
        <w:spacing w:after="160" w:line="259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způsob podání žádosti v souladu s bodem 4.2, resp. s bodem 9.2,</w:t>
      </w:r>
    </w:p>
    <w:p w:rsidR="00210B11" w:rsidRPr="00ED1A25" w:rsidRDefault="00210B11" w:rsidP="00DF3292">
      <w:pPr>
        <w:pStyle w:val="Odstavecseseznamem"/>
        <w:numPr>
          <w:ilvl w:val="0"/>
          <w:numId w:val="7"/>
        </w:numPr>
        <w:spacing w:after="160" w:line="259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podpis statutárního orgánu a datum podpisu.</w:t>
      </w:r>
    </w:p>
    <w:p w:rsidR="00B02895" w:rsidRPr="00ED1A25" w:rsidRDefault="00210B11" w:rsidP="00210B11">
      <w:pPr>
        <w:pStyle w:val="Odstavecseseznamem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 xml:space="preserve">Kontrolu a hodnocení žádostí bude provádět sekce ekonomická – odbor </w:t>
      </w:r>
      <w:r w:rsidR="00225996" w:rsidRPr="00ED1A25">
        <w:rPr>
          <w:rFonts w:ascii="Times New Roman" w:hAnsi="Times New Roman"/>
          <w:sz w:val="24"/>
          <w:szCs w:val="24"/>
        </w:rPr>
        <w:t>finanční podpory vzdělávací soustavy</w:t>
      </w:r>
      <w:r w:rsidRPr="00ED1A25">
        <w:rPr>
          <w:rFonts w:ascii="Times New Roman" w:hAnsi="Times New Roman"/>
          <w:sz w:val="24"/>
          <w:szCs w:val="24"/>
        </w:rPr>
        <w:t xml:space="preserve"> (dále jen „odbor 12“). </w:t>
      </w:r>
    </w:p>
    <w:p w:rsidR="00B02895" w:rsidRPr="00ED1A25" w:rsidRDefault="00B02895" w:rsidP="00210B11">
      <w:pPr>
        <w:pStyle w:val="Odstavecseseznamem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20823" w:rsidRPr="00ED1A25" w:rsidRDefault="00620823" w:rsidP="00963A34">
      <w:pPr>
        <w:pStyle w:val="Odstavecseseznamem"/>
        <w:spacing w:before="240" w:after="0" w:line="240" w:lineRule="auto"/>
        <w:ind w:left="0" w:firstLine="3828"/>
        <w:rPr>
          <w:rFonts w:ascii="Times New Roman" w:hAnsi="Times New Roman"/>
          <w:b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Čl. 12</w:t>
      </w:r>
    </w:p>
    <w:p w:rsidR="00210B11" w:rsidRPr="00ED1A25" w:rsidRDefault="00210B11" w:rsidP="00963A34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Odstranění vad žádosti, doložení dalších podkladů a úprava žádosti</w:t>
      </w:r>
    </w:p>
    <w:p w:rsidR="00210B11" w:rsidRPr="00ED1A25" w:rsidRDefault="00620823" w:rsidP="00210B11">
      <w:pPr>
        <w:pStyle w:val="Odstavecseseznamem"/>
        <w:spacing w:before="24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12.1</w:t>
      </w:r>
      <w:r w:rsidR="00134A95" w:rsidRPr="00ED1A25">
        <w:rPr>
          <w:rFonts w:ascii="Times New Roman" w:hAnsi="Times New Roman"/>
          <w:sz w:val="24"/>
          <w:szCs w:val="24"/>
        </w:rPr>
        <w:t xml:space="preserve"> </w:t>
      </w:r>
      <w:r w:rsidRPr="00ED1A25">
        <w:rPr>
          <w:rFonts w:ascii="Times New Roman" w:hAnsi="Times New Roman"/>
          <w:sz w:val="24"/>
          <w:szCs w:val="24"/>
        </w:rPr>
        <w:t>Ministerstvo</w:t>
      </w:r>
      <w:r w:rsidR="00210B11" w:rsidRPr="00ED1A25">
        <w:rPr>
          <w:rFonts w:ascii="Times New Roman" w:hAnsi="Times New Roman"/>
          <w:sz w:val="24"/>
          <w:szCs w:val="24"/>
        </w:rPr>
        <w:t xml:space="preserve"> připouští postup podle § 14k odst. 1 rozpočtových pravidel, tzn. odstranění v</w:t>
      </w:r>
      <w:r w:rsidR="00EB4B95" w:rsidRPr="00ED1A25">
        <w:rPr>
          <w:rFonts w:ascii="Times New Roman" w:hAnsi="Times New Roman"/>
          <w:sz w:val="24"/>
          <w:szCs w:val="24"/>
        </w:rPr>
        <w:t>ad žádosti na základě V</w:t>
      </w:r>
      <w:r w:rsidRPr="00ED1A25">
        <w:rPr>
          <w:rFonts w:ascii="Times New Roman" w:hAnsi="Times New Roman"/>
          <w:sz w:val="24"/>
          <w:szCs w:val="24"/>
        </w:rPr>
        <w:t>ýzvy ministerstva</w:t>
      </w:r>
      <w:r w:rsidR="00210B11" w:rsidRPr="00ED1A25">
        <w:rPr>
          <w:rFonts w:ascii="Times New Roman" w:hAnsi="Times New Roman"/>
          <w:sz w:val="24"/>
          <w:szCs w:val="24"/>
        </w:rPr>
        <w:t>, a poskytne k tomu žadateli přiměřenou lhůtu. Pokud žadatel v </w:t>
      </w:r>
      <w:r w:rsidRPr="00ED1A25">
        <w:rPr>
          <w:rFonts w:ascii="Times New Roman" w:hAnsi="Times New Roman"/>
          <w:sz w:val="24"/>
          <w:szCs w:val="24"/>
        </w:rPr>
        <w:t>této lhůtě vady neodstraní, ministerstvo</w:t>
      </w:r>
      <w:r w:rsidR="00210B11" w:rsidRPr="00ED1A25">
        <w:rPr>
          <w:rFonts w:ascii="Times New Roman" w:hAnsi="Times New Roman"/>
          <w:sz w:val="24"/>
          <w:szCs w:val="24"/>
        </w:rPr>
        <w:t xml:space="preserve"> usnesením řízení zastaví.</w:t>
      </w:r>
    </w:p>
    <w:p w:rsidR="00210B11" w:rsidRPr="00ED1A25" w:rsidRDefault="00620823" w:rsidP="00210B11">
      <w:pPr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12.2</w:t>
      </w:r>
      <w:r w:rsidR="00134A95" w:rsidRPr="00ED1A25">
        <w:rPr>
          <w:rFonts w:ascii="Times New Roman" w:hAnsi="Times New Roman"/>
          <w:sz w:val="24"/>
          <w:szCs w:val="24"/>
        </w:rPr>
        <w:t xml:space="preserve"> </w:t>
      </w:r>
      <w:r w:rsidRPr="00ED1A25">
        <w:rPr>
          <w:rFonts w:ascii="Times New Roman" w:hAnsi="Times New Roman"/>
          <w:sz w:val="24"/>
          <w:szCs w:val="24"/>
        </w:rPr>
        <w:t>Ministerstvo</w:t>
      </w:r>
      <w:r w:rsidR="00210B11" w:rsidRPr="00ED1A25">
        <w:rPr>
          <w:rFonts w:ascii="Times New Roman" w:hAnsi="Times New Roman"/>
          <w:sz w:val="24"/>
          <w:szCs w:val="24"/>
        </w:rPr>
        <w:t xml:space="preserve"> připouští postup podle § 14k odst. 3 a 4 rozpočtových pravidel, </w:t>
      </w:r>
      <w:r w:rsidR="00134A95" w:rsidRPr="00ED1A25">
        <w:rPr>
          <w:rFonts w:ascii="Times New Roman" w:hAnsi="Times New Roman"/>
          <w:sz w:val="24"/>
          <w:szCs w:val="24"/>
        </w:rPr>
        <w:t>tzn., umožňuje</w:t>
      </w:r>
      <w:r w:rsidR="00210B11" w:rsidRPr="00ED1A25">
        <w:rPr>
          <w:rFonts w:ascii="Times New Roman" w:hAnsi="Times New Roman"/>
          <w:sz w:val="24"/>
          <w:szCs w:val="24"/>
        </w:rPr>
        <w:t xml:space="preserve"> doložení dalších podkladů nebo údajů nezbytných pro vydání rozhodnutí o</w:t>
      </w:r>
      <w:r w:rsidR="008D2399" w:rsidRPr="00ED1A25">
        <w:rPr>
          <w:rFonts w:ascii="Times New Roman" w:hAnsi="Times New Roman"/>
          <w:sz w:val="24"/>
          <w:szCs w:val="24"/>
        </w:rPr>
        <w:t> </w:t>
      </w:r>
      <w:r w:rsidR="00210B11" w:rsidRPr="00ED1A25">
        <w:rPr>
          <w:rFonts w:ascii="Times New Roman" w:hAnsi="Times New Roman"/>
          <w:sz w:val="24"/>
          <w:szCs w:val="24"/>
        </w:rPr>
        <w:t>poskytnutí dotace a úpravu žá</w:t>
      </w:r>
      <w:r w:rsidRPr="00ED1A25">
        <w:rPr>
          <w:rFonts w:ascii="Times New Roman" w:hAnsi="Times New Roman"/>
          <w:sz w:val="24"/>
          <w:szCs w:val="24"/>
        </w:rPr>
        <w:t>dosti na základě doporučení ministerstva</w:t>
      </w:r>
      <w:r w:rsidR="00210B11" w:rsidRPr="00ED1A25">
        <w:rPr>
          <w:rFonts w:ascii="Times New Roman" w:hAnsi="Times New Roman"/>
          <w:sz w:val="24"/>
          <w:szCs w:val="24"/>
        </w:rPr>
        <w:t xml:space="preserve">. </w:t>
      </w:r>
    </w:p>
    <w:p w:rsidR="00210B11" w:rsidRPr="00ED1A25" w:rsidRDefault="00620823" w:rsidP="00210B1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12.3</w:t>
      </w:r>
      <w:r w:rsidR="00134A95" w:rsidRPr="00ED1A25">
        <w:rPr>
          <w:rFonts w:ascii="Times New Roman" w:hAnsi="Times New Roman"/>
          <w:sz w:val="24"/>
          <w:szCs w:val="24"/>
        </w:rPr>
        <w:t xml:space="preserve"> </w:t>
      </w:r>
      <w:r w:rsidRPr="00ED1A25">
        <w:rPr>
          <w:rFonts w:ascii="Times New Roman" w:hAnsi="Times New Roman"/>
          <w:sz w:val="24"/>
          <w:szCs w:val="24"/>
        </w:rPr>
        <w:t>Ministerstvo</w:t>
      </w:r>
      <w:r w:rsidR="00210B11" w:rsidRPr="00ED1A25">
        <w:rPr>
          <w:rFonts w:ascii="Times New Roman" w:hAnsi="Times New Roman"/>
          <w:sz w:val="24"/>
          <w:szCs w:val="24"/>
        </w:rPr>
        <w:t xml:space="preserve"> dále připouští postup dle § 14l rozpočtových pravidel a umožňuje, aby za zaniklého žadatele nastoupil do probíhajícího správního řízení jeho právní nástupce, pokud tato skutečnost bude řádně zapsána ve školském rejstříku.</w:t>
      </w:r>
    </w:p>
    <w:p w:rsidR="00210B11" w:rsidRPr="00ED1A25" w:rsidRDefault="00620823" w:rsidP="009578B5">
      <w:pPr>
        <w:tabs>
          <w:tab w:val="left" w:pos="4111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12.4</w:t>
      </w:r>
      <w:r w:rsidR="00134A95" w:rsidRPr="00ED1A25">
        <w:rPr>
          <w:rFonts w:ascii="Times New Roman" w:hAnsi="Times New Roman"/>
          <w:sz w:val="24"/>
          <w:szCs w:val="24"/>
        </w:rPr>
        <w:t xml:space="preserve"> </w:t>
      </w:r>
      <w:r w:rsidR="00210B11" w:rsidRPr="00ED1A25">
        <w:rPr>
          <w:rFonts w:ascii="Times New Roman" w:hAnsi="Times New Roman"/>
          <w:sz w:val="24"/>
          <w:szCs w:val="24"/>
        </w:rPr>
        <w:t>Ministerstvo nepřipouští postup dle § 14p rozpočtových pravidel, tzn. v případě, že žádost bude pravomocně zcela či zčásti zamítnuta, neumožňuje vydat nové rozhodnutí, kterým bude žádosti zcela či zčásti vyhověno.</w:t>
      </w:r>
    </w:p>
    <w:p w:rsidR="00210B11" w:rsidRPr="00ED1A25" w:rsidRDefault="00210B11" w:rsidP="00210B1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B11" w:rsidRPr="00ED1A25" w:rsidRDefault="00C66FE2" w:rsidP="00963A34">
      <w:pPr>
        <w:pStyle w:val="Nadpis1"/>
        <w:keepLines w:val="0"/>
        <w:spacing w:before="0" w:after="0"/>
        <w:ind w:firstLine="3828"/>
        <w:rPr>
          <w:rFonts w:cs="Times New Roman"/>
          <w:sz w:val="24"/>
          <w:szCs w:val="24"/>
        </w:rPr>
      </w:pPr>
      <w:r w:rsidRPr="00ED1A25">
        <w:rPr>
          <w:rFonts w:cs="Times New Roman"/>
          <w:sz w:val="24"/>
          <w:szCs w:val="24"/>
        </w:rPr>
        <w:t>Čl. 13</w:t>
      </w:r>
    </w:p>
    <w:p w:rsidR="00210B11" w:rsidRPr="00ED1A25" w:rsidRDefault="00210B11" w:rsidP="00963A34">
      <w:pPr>
        <w:pStyle w:val="Nadpis1"/>
        <w:keepLines w:val="0"/>
        <w:spacing w:before="0" w:after="0"/>
        <w:ind w:firstLine="3119"/>
        <w:rPr>
          <w:rFonts w:cs="Times New Roman"/>
          <w:sz w:val="24"/>
          <w:szCs w:val="24"/>
        </w:rPr>
      </w:pPr>
      <w:r w:rsidRPr="00ED1A25">
        <w:rPr>
          <w:rFonts w:cs="Times New Roman"/>
          <w:sz w:val="24"/>
          <w:szCs w:val="24"/>
        </w:rPr>
        <w:t>Nakládání s dotací</w:t>
      </w:r>
    </w:p>
    <w:p w:rsidR="00210B11" w:rsidRPr="00ED1A25" w:rsidRDefault="00DF3292" w:rsidP="0032719E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13.1</w:t>
      </w:r>
      <w:r w:rsidRPr="00ED1A25">
        <w:rPr>
          <w:rFonts w:ascii="Times New Roman" w:hAnsi="Times New Roman"/>
          <w:sz w:val="24"/>
          <w:szCs w:val="24"/>
        </w:rPr>
        <w:t xml:space="preserve"> </w:t>
      </w:r>
      <w:r w:rsidR="00210B11" w:rsidRPr="00ED1A25">
        <w:rPr>
          <w:rFonts w:ascii="Times New Roman" w:hAnsi="Times New Roman"/>
          <w:sz w:val="24"/>
          <w:szCs w:val="24"/>
        </w:rPr>
        <w:t xml:space="preserve">Dotaci bude možné použít pouze na účel vymezený v článku 2 Části I a v článku 7  </w:t>
      </w:r>
      <w:r w:rsidR="00210B11" w:rsidRPr="00ED1A25">
        <w:rPr>
          <w:rFonts w:ascii="Times New Roman" w:hAnsi="Times New Roman"/>
          <w:sz w:val="24"/>
          <w:szCs w:val="24"/>
        </w:rPr>
        <w:br/>
        <w:t>Části II.</w:t>
      </w:r>
    </w:p>
    <w:p w:rsidR="00210B11" w:rsidRPr="00ED1A25" w:rsidRDefault="00DF3292" w:rsidP="0032719E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13.2</w:t>
      </w:r>
      <w:r w:rsidRPr="00ED1A25">
        <w:rPr>
          <w:rFonts w:ascii="Times New Roman" w:hAnsi="Times New Roman"/>
          <w:sz w:val="24"/>
          <w:szCs w:val="24"/>
        </w:rPr>
        <w:t xml:space="preserve"> </w:t>
      </w:r>
      <w:r w:rsidR="00210B11" w:rsidRPr="00ED1A25">
        <w:rPr>
          <w:rFonts w:ascii="Times New Roman" w:hAnsi="Times New Roman"/>
          <w:sz w:val="24"/>
          <w:szCs w:val="24"/>
        </w:rPr>
        <w:t>Příjemce bude oprávněn dotaci použít na neinvestiční náklady roku 20</w:t>
      </w:r>
      <w:r w:rsidR="00225996" w:rsidRPr="00ED1A25">
        <w:rPr>
          <w:rFonts w:ascii="Times New Roman" w:hAnsi="Times New Roman"/>
          <w:sz w:val="24"/>
          <w:szCs w:val="24"/>
        </w:rPr>
        <w:t>20</w:t>
      </w:r>
      <w:r w:rsidR="00210B11" w:rsidRPr="00ED1A25">
        <w:rPr>
          <w:rFonts w:ascii="Times New Roman" w:hAnsi="Times New Roman"/>
          <w:sz w:val="24"/>
          <w:szCs w:val="24"/>
        </w:rPr>
        <w:t xml:space="preserve"> vzniklé </w:t>
      </w:r>
      <w:r w:rsidR="00210B11" w:rsidRPr="00ED1A25">
        <w:rPr>
          <w:rFonts w:ascii="Times New Roman" w:hAnsi="Times New Roman"/>
          <w:sz w:val="24"/>
          <w:szCs w:val="24"/>
        </w:rPr>
        <w:br/>
      </w:r>
      <w:r w:rsidR="0032719E" w:rsidRPr="00ED1A25">
        <w:rPr>
          <w:rFonts w:ascii="Times New Roman" w:hAnsi="Times New Roman"/>
          <w:sz w:val="24"/>
          <w:szCs w:val="24"/>
        </w:rPr>
        <w:t>od 1. 1. 2020</w:t>
      </w:r>
      <w:r w:rsidR="00210B11" w:rsidRPr="00ED1A25">
        <w:rPr>
          <w:rFonts w:ascii="Times New Roman" w:hAnsi="Times New Roman"/>
          <w:sz w:val="24"/>
          <w:szCs w:val="24"/>
        </w:rPr>
        <w:t xml:space="preserve"> do 31. 12. 20</w:t>
      </w:r>
      <w:r w:rsidR="00225996" w:rsidRPr="00ED1A25">
        <w:rPr>
          <w:rFonts w:ascii="Times New Roman" w:hAnsi="Times New Roman"/>
          <w:sz w:val="24"/>
          <w:szCs w:val="24"/>
        </w:rPr>
        <w:t>20</w:t>
      </w:r>
      <w:r w:rsidR="00210B11" w:rsidRPr="00ED1A25">
        <w:rPr>
          <w:rFonts w:ascii="Times New Roman" w:hAnsi="Times New Roman"/>
          <w:sz w:val="24"/>
          <w:szCs w:val="24"/>
        </w:rPr>
        <w:t>, pokud budou uhrazeny nejpozději do 31. 1. 202</w:t>
      </w:r>
      <w:r w:rsidR="00225996" w:rsidRPr="00ED1A25">
        <w:rPr>
          <w:rFonts w:ascii="Times New Roman" w:hAnsi="Times New Roman"/>
          <w:sz w:val="24"/>
          <w:szCs w:val="24"/>
        </w:rPr>
        <w:t>1</w:t>
      </w:r>
      <w:r w:rsidR="00210B11" w:rsidRPr="00ED1A25">
        <w:rPr>
          <w:rFonts w:ascii="Times New Roman" w:hAnsi="Times New Roman"/>
          <w:sz w:val="24"/>
          <w:szCs w:val="24"/>
        </w:rPr>
        <w:t xml:space="preserve">. </w:t>
      </w:r>
    </w:p>
    <w:p w:rsidR="00210B11" w:rsidRPr="00ED1A25" w:rsidRDefault="00DF3292" w:rsidP="0032719E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13.3</w:t>
      </w:r>
      <w:r w:rsidRPr="00ED1A25">
        <w:rPr>
          <w:rFonts w:ascii="Times New Roman" w:hAnsi="Times New Roman"/>
          <w:sz w:val="24"/>
          <w:szCs w:val="24"/>
        </w:rPr>
        <w:t xml:space="preserve"> </w:t>
      </w:r>
      <w:r w:rsidR="00210B11" w:rsidRPr="00ED1A25">
        <w:rPr>
          <w:rFonts w:ascii="Times New Roman" w:hAnsi="Times New Roman"/>
          <w:sz w:val="24"/>
          <w:szCs w:val="24"/>
        </w:rPr>
        <w:t>Spolufinancování je dovoleno.</w:t>
      </w:r>
    </w:p>
    <w:p w:rsidR="00210B11" w:rsidRPr="00ED1A25" w:rsidRDefault="00620823" w:rsidP="00DF3292">
      <w:pPr>
        <w:pStyle w:val="Odstavecseseznamem"/>
        <w:spacing w:before="24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13</w:t>
      </w:r>
      <w:r w:rsidR="0032719E" w:rsidRPr="00ED1A25">
        <w:rPr>
          <w:rFonts w:ascii="Times New Roman" w:hAnsi="Times New Roman"/>
          <w:b/>
          <w:sz w:val="24"/>
          <w:szCs w:val="24"/>
        </w:rPr>
        <w:t>.4</w:t>
      </w:r>
      <w:r w:rsidR="0032719E" w:rsidRPr="00ED1A25">
        <w:rPr>
          <w:rFonts w:ascii="Times New Roman" w:hAnsi="Times New Roman"/>
          <w:sz w:val="24"/>
          <w:szCs w:val="24"/>
        </w:rPr>
        <w:t xml:space="preserve"> </w:t>
      </w:r>
      <w:r w:rsidR="00210B11" w:rsidRPr="00ED1A25">
        <w:rPr>
          <w:rFonts w:ascii="Times New Roman" w:hAnsi="Times New Roman"/>
          <w:sz w:val="24"/>
          <w:szCs w:val="24"/>
        </w:rPr>
        <w:t>Dotace bude příjemci poskytnuta na základě rozhodnutí o poskytnutí dotace, v němž mu budou uloženy povinnosti vyplývající z p</w:t>
      </w:r>
      <w:r w:rsidR="00EB4B95" w:rsidRPr="00ED1A25">
        <w:rPr>
          <w:rFonts w:ascii="Times New Roman" w:hAnsi="Times New Roman"/>
          <w:sz w:val="24"/>
          <w:szCs w:val="24"/>
        </w:rPr>
        <w:t>rávních předpisů a z vyhlášení V</w:t>
      </w:r>
      <w:r w:rsidR="00210B11" w:rsidRPr="00ED1A25">
        <w:rPr>
          <w:rFonts w:ascii="Times New Roman" w:hAnsi="Times New Roman"/>
          <w:sz w:val="24"/>
          <w:szCs w:val="24"/>
        </w:rPr>
        <w:t>ýzvy, které musí při použití dotace dodržet.</w:t>
      </w:r>
    </w:p>
    <w:p w:rsidR="00210B11" w:rsidRPr="00ED1A25" w:rsidRDefault="00620823" w:rsidP="0032719E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lastRenderedPageBreak/>
        <w:t>13</w:t>
      </w:r>
      <w:r w:rsidR="0032719E" w:rsidRPr="00ED1A25">
        <w:rPr>
          <w:rFonts w:ascii="Times New Roman" w:hAnsi="Times New Roman"/>
          <w:b/>
          <w:sz w:val="24"/>
          <w:szCs w:val="24"/>
        </w:rPr>
        <w:t>.5</w:t>
      </w:r>
      <w:r w:rsidR="0032719E" w:rsidRPr="00ED1A25">
        <w:rPr>
          <w:rFonts w:ascii="Times New Roman" w:hAnsi="Times New Roman"/>
          <w:sz w:val="24"/>
          <w:szCs w:val="24"/>
        </w:rPr>
        <w:t xml:space="preserve"> </w:t>
      </w:r>
      <w:r w:rsidR="00210B11" w:rsidRPr="00ED1A25">
        <w:rPr>
          <w:rFonts w:ascii="Times New Roman" w:hAnsi="Times New Roman"/>
          <w:sz w:val="24"/>
          <w:szCs w:val="24"/>
        </w:rPr>
        <w:t xml:space="preserve">Dotace bude příjemci zaslána na jeho bankovní účet uvedený v žádosti a odeslána </w:t>
      </w:r>
      <w:r w:rsidR="00210B11" w:rsidRPr="00ED1A25">
        <w:rPr>
          <w:rFonts w:ascii="Times New Roman" w:hAnsi="Times New Roman"/>
          <w:sz w:val="24"/>
          <w:szCs w:val="24"/>
        </w:rPr>
        <w:br/>
        <w:t>po oznámení rozhodnutí o poskytnutí dotace, a to ve čtvrtletních splátkách v poměrné výši k celkové výši dotace.</w:t>
      </w:r>
    </w:p>
    <w:p w:rsidR="00210B11" w:rsidRPr="00ED1A25" w:rsidRDefault="00620823" w:rsidP="0032719E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13</w:t>
      </w:r>
      <w:r w:rsidR="0032719E" w:rsidRPr="00ED1A25">
        <w:rPr>
          <w:rFonts w:ascii="Times New Roman" w:hAnsi="Times New Roman"/>
          <w:b/>
          <w:sz w:val="24"/>
          <w:szCs w:val="24"/>
        </w:rPr>
        <w:t>.6</w:t>
      </w:r>
      <w:r w:rsidR="0032719E" w:rsidRPr="00ED1A25">
        <w:rPr>
          <w:rFonts w:ascii="Times New Roman" w:hAnsi="Times New Roman"/>
          <w:sz w:val="24"/>
          <w:szCs w:val="24"/>
        </w:rPr>
        <w:t xml:space="preserve"> </w:t>
      </w:r>
      <w:r w:rsidR="00210B11" w:rsidRPr="00ED1A25">
        <w:rPr>
          <w:rFonts w:ascii="Times New Roman" w:hAnsi="Times New Roman"/>
          <w:sz w:val="24"/>
          <w:szCs w:val="24"/>
        </w:rPr>
        <w:t xml:space="preserve">Příjemce bude povinen vést účetnictví podle zákona č. 563/1991 Sb., o účetnictví, </w:t>
      </w:r>
      <w:r w:rsidR="00210B11" w:rsidRPr="00ED1A25">
        <w:rPr>
          <w:rFonts w:ascii="Times New Roman" w:hAnsi="Times New Roman"/>
          <w:sz w:val="24"/>
          <w:szCs w:val="24"/>
        </w:rPr>
        <w:br/>
        <w:t>ve znění pozdějších předpisů, a v něm řádně a odděleně sledovat nakládání s poskytnutou dotací.</w:t>
      </w:r>
    </w:p>
    <w:p w:rsidR="00210B11" w:rsidRPr="00ED1A25" w:rsidRDefault="00DF3292" w:rsidP="00DF329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13.7</w:t>
      </w:r>
      <w:r w:rsidRPr="00ED1A25">
        <w:rPr>
          <w:rFonts w:ascii="Times New Roman" w:hAnsi="Times New Roman"/>
          <w:sz w:val="24"/>
          <w:szCs w:val="24"/>
        </w:rPr>
        <w:t xml:space="preserve"> </w:t>
      </w:r>
      <w:r w:rsidR="00210B11" w:rsidRPr="00ED1A25">
        <w:rPr>
          <w:rFonts w:ascii="Times New Roman" w:hAnsi="Times New Roman"/>
          <w:sz w:val="24"/>
          <w:szCs w:val="24"/>
        </w:rPr>
        <w:t xml:space="preserve">Příjemce bude povinen splnit veškeré další povinnosti uvedené v rozhodnutí </w:t>
      </w:r>
      <w:r w:rsidR="00210B11" w:rsidRPr="00ED1A25">
        <w:rPr>
          <w:rFonts w:ascii="Times New Roman" w:hAnsi="Times New Roman"/>
          <w:sz w:val="24"/>
          <w:szCs w:val="24"/>
        </w:rPr>
        <w:br/>
        <w:t>o poskytnutí dotace.</w:t>
      </w:r>
    </w:p>
    <w:p w:rsidR="00210B11" w:rsidRPr="00ED1A25" w:rsidRDefault="00DF3292" w:rsidP="00DF329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13.8</w:t>
      </w:r>
      <w:r w:rsidRPr="00ED1A25">
        <w:rPr>
          <w:rFonts w:ascii="Times New Roman" w:hAnsi="Times New Roman"/>
          <w:sz w:val="24"/>
          <w:szCs w:val="24"/>
        </w:rPr>
        <w:t xml:space="preserve"> </w:t>
      </w:r>
      <w:r w:rsidR="00210B11" w:rsidRPr="00ED1A25">
        <w:rPr>
          <w:rFonts w:ascii="Times New Roman" w:hAnsi="Times New Roman"/>
          <w:sz w:val="24"/>
          <w:szCs w:val="24"/>
        </w:rPr>
        <w:t>Pří</w:t>
      </w:r>
      <w:r w:rsidR="00620823" w:rsidRPr="00ED1A25">
        <w:rPr>
          <w:rFonts w:ascii="Times New Roman" w:hAnsi="Times New Roman"/>
          <w:sz w:val="24"/>
          <w:szCs w:val="24"/>
        </w:rPr>
        <w:t xml:space="preserve">jemce bude povinen oznámit ministerstvu </w:t>
      </w:r>
      <w:r w:rsidR="00210B11" w:rsidRPr="00ED1A25">
        <w:rPr>
          <w:rFonts w:ascii="Times New Roman" w:hAnsi="Times New Roman"/>
          <w:sz w:val="24"/>
          <w:szCs w:val="24"/>
        </w:rPr>
        <w:t>(odboru 12) změny všech identifikačních údajů uvedených v rozhodnutí o poskytnutí dotace, ke kterým dojde po vydání rozh</w:t>
      </w:r>
      <w:r w:rsidRPr="00ED1A25">
        <w:rPr>
          <w:rFonts w:ascii="Times New Roman" w:hAnsi="Times New Roman"/>
          <w:sz w:val="24"/>
          <w:szCs w:val="24"/>
        </w:rPr>
        <w:t xml:space="preserve">odnutí, </w:t>
      </w:r>
      <w:r w:rsidR="00210B11" w:rsidRPr="00ED1A25">
        <w:rPr>
          <w:rFonts w:ascii="Times New Roman" w:hAnsi="Times New Roman"/>
          <w:sz w:val="24"/>
          <w:szCs w:val="24"/>
        </w:rPr>
        <w:t>a to nejpozději do 14 dnů od dne, kdy ke změně došlo.</w:t>
      </w:r>
    </w:p>
    <w:p w:rsidR="00210B11" w:rsidRPr="00ED1A25" w:rsidRDefault="00210B11" w:rsidP="00210B11">
      <w:pP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210B11" w:rsidRPr="00ED1A25" w:rsidRDefault="00C66FE2" w:rsidP="00210B11">
      <w:pPr>
        <w:pStyle w:val="Nadpis1"/>
        <w:keepLines w:val="0"/>
        <w:spacing w:before="0" w:after="0"/>
        <w:ind w:left="357"/>
        <w:jc w:val="center"/>
        <w:rPr>
          <w:rFonts w:cs="Times New Roman"/>
          <w:sz w:val="24"/>
          <w:szCs w:val="24"/>
        </w:rPr>
      </w:pPr>
      <w:r w:rsidRPr="00ED1A25">
        <w:rPr>
          <w:rFonts w:cs="Times New Roman"/>
          <w:sz w:val="24"/>
          <w:szCs w:val="24"/>
        </w:rPr>
        <w:t>Čl. 14</w:t>
      </w:r>
    </w:p>
    <w:p w:rsidR="00210B11" w:rsidRPr="00ED1A25" w:rsidRDefault="00210B11" w:rsidP="00210B11">
      <w:pPr>
        <w:pStyle w:val="Nadpis1"/>
        <w:keepLines w:val="0"/>
        <w:spacing w:before="0" w:after="0"/>
        <w:ind w:left="357"/>
        <w:jc w:val="center"/>
        <w:rPr>
          <w:rFonts w:cs="Times New Roman"/>
          <w:sz w:val="24"/>
          <w:szCs w:val="24"/>
        </w:rPr>
      </w:pPr>
      <w:r w:rsidRPr="00ED1A25">
        <w:rPr>
          <w:rFonts w:cs="Times New Roman"/>
          <w:sz w:val="24"/>
          <w:szCs w:val="24"/>
        </w:rPr>
        <w:t>Kontrola použití dotace</w:t>
      </w:r>
    </w:p>
    <w:p w:rsidR="00210B11" w:rsidRPr="00ED1A25" w:rsidRDefault="00C66FE2" w:rsidP="00210B1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14</w:t>
      </w:r>
      <w:r w:rsidR="00210B11" w:rsidRPr="00ED1A25">
        <w:rPr>
          <w:rFonts w:ascii="Times New Roman" w:hAnsi="Times New Roman"/>
          <w:b/>
          <w:sz w:val="24"/>
          <w:szCs w:val="24"/>
        </w:rPr>
        <w:t xml:space="preserve">.1 </w:t>
      </w:r>
      <w:r w:rsidR="00210B11" w:rsidRPr="00ED1A25">
        <w:rPr>
          <w:rFonts w:ascii="Times New Roman" w:hAnsi="Times New Roman"/>
          <w:sz w:val="24"/>
          <w:szCs w:val="24"/>
        </w:rPr>
        <w:t xml:space="preserve">Příjemce bude povinen za účelem ověření plnění povinností vyplývajících z rozhodnutí </w:t>
      </w:r>
      <w:r w:rsidR="00210B11" w:rsidRPr="00ED1A25">
        <w:rPr>
          <w:rFonts w:ascii="Times New Roman" w:hAnsi="Times New Roman"/>
          <w:sz w:val="24"/>
          <w:szCs w:val="24"/>
        </w:rPr>
        <w:br/>
        <w:t xml:space="preserve">o poskytnutí dotace nebo platných právních předpisů vytvořit podmínky k provedení kontroly nebo auditu, vztahujících se k poskytnuté dotaci, poskytnout veškeré doklady vážící se k poskytnuté dotaci a poskytnout součinnost všem orgánům oprávněným k provádění kontroly a auditu. </w:t>
      </w:r>
    </w:p>
    <w:p w:rsidR="00210B11" w:rsidRPr="00ED1A25" w:rsidRDefault="00C66FE2" w:rsidP="00210B1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14</w:t>
      </w:r>
      <w:r w:rsidR="00210B11" w:rsidRPr="00ED1A25">
        <w:rPr>
          <w:rFonts w:ascii="Times New Roman" w:hAnsi="Times New Roman"/>
          <w:b/>
          <w:sz w:val="24"/>
          <w:szCs w:val="24"/>
        </w:rPr>
        <w:t xml:space="preserve">.2 </w:t>
      </w:r>
      <w:r w:rsidR="00210B11" w:rsidRPr="00ED1A25">
        <w:rPr>
          <w:rFonts w:ascii="Times New Roman" w:hAnsi="Times New Roman"/>
          <w:sz w:val="24"/>
          <w:szCs w:val="24"/>
        </w:rPr>
        <w:t>Příje</w:t>
      </w:r>
      <w:r w:rsidR="00620823" w:rsidRPr="00ED1A25">
        <w:rPr>
          <w:rFonts w:ascii="Times New Roman" w:hAnsi="Times New Roman"/>
          <w:sz w:val="24"/>
          <w:szCs w:val="24"/>
        </w:rPr>
        <w:t>mce bude povinen informovat ministerstvo</w:t>
      </w:r>
      <w:r w:rsidR="00210B11" w:rsidRPr="00ED1A25">
        <w:rPr>
          <w:rFonts w:ascii="Times New Roman" w:hAnsi="Times New Roman"/>
          <w:sz w:val="24"/>
          <w:szCs w:val="24"/>
        </w:rPr>
        <w:t xml:space="preserve"> (odbor 12) písemně o všech provedených auditech a kontrolách, které souvisejí s poskytnutou dotací, ze strany jiných subjektů, a to </w:t>
      </w:r>
      <w:r w:rsidR="00210B11" w:rsidRPr="00ED1A25">
        <w:rPr>
          <w:rFonts w:ascii="Times New Roman" w:hAnsi="Times New Roman"/>
          <w:sz w:val="24"/>
          <w:szCs w:val="24"/>
        </w:rPr>
        <w:br/>
        <w:t>ve lhůtě do 15 pracovních dní od ukončení kontroly či auditu.</w:t>
      </w:r>
    </w:p>
    <w:p w:rsidR="00210B11" w:rsidRPr="00ED1A25" w:rsidRDefault="00C66FE2" w:rsidP="00210B1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14</w:t>
      </w:r>
      <w:r w:rsidR="00210B11" w:rsidRPr="00ED1A25">
        <w:rPr>
          <w:rFonts w:ascii="Times New Roman" w:hAnsi="Times New Roman"/>
          <w:b/>
          <w:sz w:val="24"/>
          <w:szCs w:val="24"/>
        </w:rPr>
        <w:t xml:space="preserve">.3 </w:t>
      </w:r>
      <w:r w:rsidR="00210B11" w:rsidRPr="00ED1A25">
        <w:rPr>
          <w:rFonts w:ascii="Times New Roman" w:hAnsi="Times New Roman"/>
          <w:sz w:val="24"/>
          <w:szCs w:val="24"/>
        </w:rPr>
        <w:t>Příj</w:t>
      </w:r>
      <w:r w:rsidR="00620823" w:rsidRPr="00ED1A25">
        <w:rPr>
          <w:rFonts w:ascii="Times New Roman" w:hAnsi="Times New Roman"/>
          <w:sz w:val="24"/>
          <w:szCs w:val="24"/>
        </w:rPr>
        <w:t>emce bude povinen na žádost ministerstva</w:t>
      </w:r>
      <w:r w:rsidR="00210B11" w:rsidRPr="00ED1A25">
        <w:rPr>
          <w:rFonts w:ascii="Times New Roman" w:hAnsi="Times New Roman"/>
          <w:sz w:val="24"/>
          <w:szCs w:val="24"/>
        </w:rPr>
        <w:t xml:space="preserve"> poskytnout veškeré informace o výsledcích kontrol a auditů včetně kopií protokolů z kontrol a zpráv o auditech, které souvisejí s poskytnutou dotací, dále o všech navrhovaných nebo uložených nápravných opatření a jejich splnění, a to bez zbytečného odkladu nebo ve lhůtě stanovené</w:t>
      </w:r>
      <w:r w:rsidR="00620823" w:rsidRPr="00ED1A25">
        <w:rPr>
          <w:rFonts w:ascii="Times New Roman" w:hAnsi="Times New Roman"/>
          <w:sz w:val="24"/>
          <w:szCs w:val="24"/>
        </w:rPr>
        <w:t xml:space="preserve"> ministerstvem</w:t>
      </w:r>
      <w:r w:rsidR="00210B11" w:rsidRPr="00ED1A25">
        <w:rPr>
          <w:rFonts w:ascii="Times New Roman" w:hAnsi="Times New Roman"/>
          <w:sz w:val="24"/>
          <w:szCs w:val="24"/>
        </w:rPr>
        <w:t>.</w:t>
      </w:r>
    </w:p>
    <w:p w:rsidR="00210B11" w:rsidRPr="00ED1A25" w:rsidRDefault="00210B11" w:rsidP="00210B11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210B11" w:rsidRPr="00ED1A25" w:rsidRDefault="00C66FE2" w:rsidP="00210B11">
      <w:pPr>
        <w:pStyle w:val="Nadpis1"/>
        <w:keepLines w:val="0"/>
        <w:spacing w:before="0" w:after="0"/>
        <w:ind w:left="357"/>
        <w:jc w:val="center"/>
        <w:rPr>
          <w:rFonts w:cs="Times New Roman"/>
          <w:sz w:val="24"/>
          <w:szCs w:val="24"/>
        </w:rPr>
      </w:pPr>
      <w:r w:rsidRPr="00ED1A25">
        <w:rPr>
          <w:rFonts w:cs="Times New Roman"/>
          <w:sz w:val="24"/>
          <w:szCs w:val="24"/>
        </w:rPr>
        <w:t>Čl. 15</w:t>
      </w:r>
    </w:p>
    <w:p w:rsidR="00210B11" w:rsidRPr="00ED1A25" w:rsidRDefault="00210B11" w:rsidP="00AF2EA8">
      <w:pPr>
        <w:pStyle w:val="Nadpis1"/>
        <w:keepLines w:val="0"/>
        <w:spacing w:before="0" w:after="0"/>
        <w:ind w:left="357"/>
        <w:jc w:val="center"/>
        <w:rPr>
          <w:rFonts w:cs="Times New Roman"/>
          <w:sz w:val="24"/>
          <w:szCs w:val="24"/>
        </w:rPr>
      </w:pPr>
      <w:r w:rsidRPr="00ED1A25">
        <w:rPr>
          <w:rFonts w:cs="Times New Roman"/>
          <w:sz w:val="24"/>
          <w:szCs w:val="24"/>
        </w:rPr>
        <w:t>Vypořádání dotace</w:t>
      </w:r>
    </w:p>
    <w:p w:rsidR="00210B11" w:rsidRPr="00ED1A25" w:rsidRDefault="00C66FE2" w:rsidP="00AF2EA8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15</w:t>
      </w:r>
      <w:r w:rsidR="00210B11" w:rsidRPr="00ED1A25">
        <w:rPr>
          <w:rFonts w:ascii="Times New Roman" w:hAnsi="Times New Roman"/>
          <w:b/>
          <w:sz w:val="24"/>
          <w:szCs w:val="24"/>
        </w:rPr>
        <w:t xml:space="preserve">.1 </w:t>
      </w:r>
      <w:r w:rsidR="00210B11" w:rsidRPr="00ED1A25">
        <w:rPr>
          <w:rFonts w:ascii="Times New Roman" w:hAnsi="Times New Roman"/>
          <w:sz w:val="24"/>
          <w:szCs w:val="24"/>
        </w:rPr>
        <w:t>P</w:t>
      </w:r>
      <w:r w:rsidR="00620823" w:rsidRPr="00ED1A25">
        <w:rPr>
          <w:rFonts w:ascii="Times New Roman" w:hAnsi="Times New Roman"/>
          <w:sz w:val="24"/>
          <w:szCs w:val="24"/>
        </w:rPr>
        <w:t>říjemce bude povinen zaslat ministerstvu</w:t>
      </w:r>
      <w:r w:rsidR="00210B11" w:rsidRPr="00ED1A25">
        <w:rPr>
          <w:rFonts w:ascii="Times New Roman" w:hAnsi="Times New Roman"/>
          <w:sz w:val="24"/>
          <w:szCs w:val="24"/>
        </w:rPr>
        <w:t xml:space="preserve"> (odb</w:t>
      </w:r>
      <w:r w:rsidR="00C960EE">
        <w:rPr>
          <w:rFonts w:ascii="Times New Roman" w:hAnsi="Times New Roman"/>
          <w:sz w:val="24"/>
          <w:szCs w:val="24"/>
        </w:rPr>
        <w:t>oru 12) v termínu do 15. 2. 2021</w:t>
      </w:r>
      <w:r w:rsidR="00210B11" w:rsidRPr="00ED1A25">
        <w:rPr>
          <w:rFonts w:ascii="Times New Roman" w:hAnsi="Times New Roman"/>
          <w:sz w:val="24"/>
          <w:szCs w:val="24"/>
        </w:rPr>
        <w:t xml:space="preserve"> vypořádání dotace podle vyhlášky č. 367/2015 Sb., o zásadách a lhůtách finančního vypořádání vztahů se státním rozpočtem, státními finančními aktivy a Národním fondem (vyhláška o finančním vypořádání), ve znění pozdějších předpisů. </w:t>
      </w:r>
    </w:p>
    <w:p w:rsidR="00210B11" w:rsidRPr="00ED1A25" w:rsidRDefault="00C66FE2" w:rsidP="00210B1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15</w:t>
      </w:r>
      <w:r w:rsidR="00210B11" w:rsidRPr="00ED1A25">
        <w:rPr>
          <w:rFonts w:ascii="Times New Roman" w:hAnsi="Times New Roman"/>
          <w:b/>
          <w:sz w:val="24"/>
          <w:szCs w:val="24"/>
        </w:rPr>
        <w:t>.2</w:t>
      </w:r>
      <w:r w:rsidR="00210B11" w:rsidRPr="00ED1A25">
        <w:rPr>
          <w:rFonts w:ascii="Times New Roman" w:hAnsi="Times New Roman"/>
          <w:sz w:val="24"/>
          <w:szCs w:val="24"/>
        </w:rPr>
        <w:t xml:space="preserve"> Nevyčerpané finanční prostředky z posky</w:t>
      </w:r>
      <w:r w:rsidR="00620823" w:rsidRPr="00ED1A25">
        <w:rPr>
          <w:rFonts w:ascii="Times New Roman" w:hAnsi="Times New Roman"/>
          <w:sz w:val="24"/>
          <w:szCs w:val="24"/>
        </w:rPr>
        <w:t>tnuté dotace příjemce vrátí ministerstvu</w:t>
      </w:r>
      <w:r w:rsidR="00210B11" w:rsidRPr="00ED1A25">
        <w:rPr>
          <w:rFonts w:ascii="Times New Roman" w:hAnsi="Times New Roman"/>
          <w:sz w:val="24"/>
          <w:szCs w:val="24"/>
        </w:rPr>
        <w:t xml:space="preserve"> v případech, termínech a způsobem uvedených v rozhodnutí, včetn</w:t>
      </w:r>
      <w:r w:rsidR="00620823" w:rsidRPr="00ED1A25">
        <w:rPr>
          <w:rFonts w:ascii="Times New Roman" w:hAnsi="Times New Roman"/>
          <w:sz w:val="24"/>
          <w:szCs w:val="24"/>
        </w:rPr>
        <w:t xml:space="preserve">ě avíza, jehož vzor je uveden v </w:t>
      </w:r>
      <w:r w:rsidR="00004F76" w:rsidRPr="00ED1A25">
        <w:rPr>
          <w:rFonts w:ascii="Times New Roman" w:hAnsi="Times New Roman"/>
          <w:sz w:val="24"/>
          <w:szCs w:val="24"/>
        </w:rPr>
        <w:t>příloze č. 4 a příloze č. 5</w:t>
      </w:r>
      <w:r w:rsidR="00225996" w:rsidRPr="00ED1A25">
        <w:rPr>
          <w:rFonts w:ascii="Times New Roman" w:hAnsi="Times New Roman"/>
          <w:sz w:val="24"/>
          <w:szCs w:val="24"/>
        </w:rPr>
        <w:t xml:space="preserve"> </w:t>
      </w:r>
      <w:r w:rsidR="00EB4B95" w:rsidRPr="00ED1A25">
        <w:rPr>
          <w:rFonts w:ascii="Times New Roman" w:hAnsi="Times New Roman"/>
          <w:sz w:val="24"/>
          <w:szCs w:val="24"/>
        </w:rPr>
        <w:t>vyhlášení V</w:t>
      </w:r>
      <w:r w:rsidR="00210B11" w:rsidRPr="00ED1A25">
        <w:rPr>
          <w:rFonts w:ascii="Times New Roman" w:hAnsi="Times New Roman"/>
          <w:sz w:val="24"/>
          <w:szCs w:val="24"/>
        </w:rPr>
        <w:t xml:space="preserve">ýzvy. </w:t>
      </w:r>
    </w:p>
    <w:p w:rsidR="00210B11" w:rsidRPr="00ED1A25" w:rsidRDefault="00210B11" w:rsidP="00210B1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B11" w:rsidRPr="00ED1A25" w:rsidRDefault="00C66FE2" w:rsidP="00210B11">
      <w:pPr>
        <w:pStyle w:val="Nadpis1"/>
        <w:keepLines w:val="0"/>
        <w:spacing w:before="0" w:after="0"/>
        <w:ind w:left="357"/>
        <w:jc w:val="center"/>
        <w:rPr>
          <w:rFonts w:cs="Times New Roman"/>
          <w:sz w:val="24"/>
          <w:szCs w:val="24"/>
        </w:rPr>
      </w:pPr>
      <w:r w:rsidRPr="00ED1A25">
        <w:rPr>
          <w:rFonts w:cs="Times New Roman"/>
          <w:sz w:val="24"/>
          <w:szCs w:val="24"/>
        </w:rPr>
        <w:t>Čl. 16</w:t>
      </w:r>
    </w:p>
    <w:p w:rsidR="00210B11" w:rsidRPr="00ED1A25" w:rsidRDefault="00210B11" w:rsidP="00210B11">
      <w:pPr>
        <w:pStyle w:val="Nadpis1"/>
        <w:keepLines w:val="0"/>
        <w:spacing w:before="0" w:after="0"/>
        <w:ind w:left="357"/>
        <w:jc w:val="center"/>
        <w:rPr>
          <w:rFonts w:cs="Times New Roman"/>
          <w:sz w:val="24"/>
          <w:szCs w:val="24"/>
        </w:rPr>
      </w:pPr>
      <w:r w:rsidRPr="00ED1A25">
        <w:rPr>
          <w:rFonts w:cs="Times New Roman"/>
          <w:sz w:val="24"/>
          <w:szCs w:val="24"/>
        </w:rPr>
        <w:t>Porušení rozpočtové kázně</w:t>
      </w:r>
    </w:p>
    <w:p w:rsidR="00210B11" w:rsidRPr="00ED1A25" w:rsidRDefault="00C66FE2" w:rsidP="0032719E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16</w:t>
      </w:r>
      <w:r w:rsidR="0032719E" w:rsidRPr="00ED1A25">
        <w:rPr>
          <w:rFonts w:ascii="Times New Roman" w:hAnsi="Times New Roman"/>
          <w:b/>
          <w:sz w:val="24"/>
          <w:szCs w:val="24"/>
        </w:rPr>
        <w:t xml:space="preserve">.1 </w:t>
      </w:r>
      <w:r w:rsidR="00210B11" w:rsidRPr="00ED1A25">
        <w:rPr>
          <w:rFonts w:ascii="Times New Roman" w:hAnsi="Times New Roman"/>
          <w:sz w:val="24"/>
          <w:szCs w:val="24"/>
        </w:rPr>
        <w:t>Dopustí-li se příjemce jednání uvedeného v § 44 odst. 1 písm. b) nebo písm. j) rozpočtových pravidel, bude toto klasifikováno jako porušení rozpočtové kázně.</w:t>
      </w:r>
    </w:p>
    <w:p w:rsidR="00210B11" w:rsidRPr="00ED1A25" w:rsidRDefault="00C66FE2" w:rsidP="00210B11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lastRenderedPageBreak/>
        <w:t>16</w:t>
      </w:r>
      <w:r w:rsidR="00134A95" w:rsidRPr="00ED1A25">
        <w:rPr>
          <w:rFonts w:ascii="Times New Roman" w:hAnsi="Times New Roman"/>
          <w:b/>
          <w:sz w:val="24"/>
          <w:szCs w:val="24"/>
        </w:rPr>
        <w:t xml:space="preserve">.2 </w:t>
      </w:r>
      <w:r w:rsidR="00134A95" w:rsidRPr="00ED1A25">
        <w:rPr>
          <w:rFonts w:ascii="Times New Roman" w:hAnsi="Times New Roman"/>
          <w:sz w:val="24"/>
          <w:szCs w:val="24"/>
        </w:rPr>
        <w:t>Sankcí</w:t>
      </w:r>
      <w:r w:rsidR="00210B11" w:rsidRPr="00ED1A25">
        <w:rPr>
          <w:rFonts w:ascii="Times New Roman" w:hAnsi="Times New Roman"/>
          <w:sz w:val="24"/>
          <w:szCs w:val="24"/>
        </w:rPr>
        <w:t xml:space="preserve"> za porušení rozpočtové kázně je podle § 44a odst. 4 písm. b) rozpočtových pravidel povinnost provést prostřednictvím místně příslušného finančního úřadu odvod </w:t>
      </w:r>
      <w:r w:rsidR="00210B11" w:rsidRPr="00ED1A25">
        <w:rPr>
          <w:rFonts w:ascii="Times New Roman" w:hAnsi="Times New Roman"/>
          <w:sz w:val="24"/>
          <w:szCs w:val="24"/>
        </w:rPr>
        <w:br/>
        <w:t>za porušení rozpočtové kázně, případně zaplatit penále za prodlení s jeho provedením.</w:t>
      </w:r>
    </w:p>
    <w:p w:rsidR="00210B11" w:rsidRPr="00ED1A25" w:rsidRDefault="00C66FE2" w:rsidP="00210B11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16</w:t>
      </w:r>
      <w:r w:rsidR="00134A95" w:rsidRPr="00ED1A25">
        <w:rPr>
          <w:rFonts w:ascii="Times New Roman" w:hAnsi="Times New Roman"/>
          <w:b/>
          <w:sz w:val="24"/>
          <w:szCs w:val="24"/>
        </w:rPr>
        <w:t xml:space="preserve">.3 </w:t>
      </w:r>
      <w:r w:rsidR="00210B11" w:rsidRPr="00ED1A25">
        <w:rPr>
          <w:rFonts w:ascii="Times New Roman" w:hAnsi="Times New Roman"/>
          <w:sz w:val="24"/>
          <w:szCs w:val="24"/>
        </w:rPr>
        <w:t>Správu odvodů za porušení rozpočtové kázně a penále vykonávají místně příslušné finanční úřady podle zákona č. 280/2009 Sb., daňový řád, ve znění pozdějších předpisů.</w:t>
      </w:r>
    </w:p>
    <w:p w:rsidR="00210B11" w:rsidRPr="00ED1A25" w:rsidRDefault="00210B11" w:rsidP="00210B11">
      <w:pP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210B11" w:rsidRPr="00ED1A25" w:rsidRDefault="00C66FE2" w:rsidP="00210B11">
      <w:pPr>
        <w:pStyle w:val="Nadpis1"/>
        <w:keepLines w:val="0"/>
        <w:spacing w:before="0" w:after="0"/>
        <w:ind w:left="357"/>
        <w:jc w:val="center"/>
        <w:rPr>
          <w:rFonts w:cs="Times New Roman"/>
          <w:sz w:val="24"/>
          <w:szCs w:val="24"/>
        </w:rPr>
      </w:pPr>
      <w:r w:rsidRPr="00ED1A25">
        <w:rPr>
          <w:rFonts w:cs="Times New Roman"/>
          <w:sz w:val="24"/>
          <w:szCs w:val="24"/>
        </w:rPr>
        <w:t>Čl. 17</w:t>
      </w:r>
    </w:p>
    <w:p w:rsidR="00210B11" w:rsidRPr="00ED1A25" w:rsidRDefault="00210B11" w:rsidP="00210B11">
      <w:pPr>
        <w:pStyle w:val="Nadpis1"/>
        <w:keepLines w:val="0"/>
        <w:spacing w:before="0" w:after="0"/>
        <w:ind w:left="357"/>
        <w:jc w:val="center"/>
        <w:rPr>
          <w:rFonts w:cs="Times New Roman"/>
          <w:sz w:val="24"/>
          <w:szCs w:val="24"/>
        </w:rPr>
      </w:pPr>
      <w:r w:rsidRPr="00ED1A25">
        <w:rPr>
          <w:rFonts w:cs="Times New Roman"/>
          <w:sz w:val="24"/>
          <w:szCs w:val="24"/>
        </w:rPr>
        <w:t>Řízení o odnětí dotace</w:t>
      </w:r>
    </w:p>
    <w:p w:rsidR="00210B11" w:rsidRPr="00ED1A25" w:rsidRDefault="00C66FE2" w:rsidP="00210B1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17</w:t>
      </w:r>
      <w:r w:rsidR="00210B11" w:rsidRPr="00ED1A25">
        <w:rPr>
          <w:rFonts w:ascii="Times New Roman" w:hAnsi="Times New Roman"/>
          <w:b/>
          <w:sz w:val="24"/>
          <w:szCs w:val="24"/>
        </w:rPr>
        <w:t xml:space="preserve">.1 </w:t>
      </w:r>
      <w:r w:rsidR="00210B11" w:rsidRPr="00ED1A25">
        <w:rPr>
          <w:rFonts w:ascii="Times New Roman" w:hAnsi="Times New Roman"/>
          <w:sz w:val="24"/>
          <w:szCs w:val="24"/>
        </w:rPr>
        <w:t>Dojde-li po vydání rozhodnutí o poskytnutí dotace k jednání uvedenému v § 15 odst. 1 písm. a) a</w:t>
      </w:r>
      <w:r w:rsidR="00620823" w:rsidRPr="00ED1A25">
        <w:rPr>
          <w:rFonts w:ascii="Times New Roman" w:hAnsi="Times New Roman"/>
          <w:sz w:val="24"/>
          <w:szCs w:val="24"/>
        </w:rPr>
        <w:t>ž f) rozpočtových pravidel, ministerstvo</w:t>
      </w:r>
      <w:r w:rsidR="00210B11" w:rsidRPr="00ED1A25">
        <w:rPr>
          <w:rFonts w:ascii="Times New Roman" w:hAnsi="Times New Roman"/>
          <w:sz w:val="24"/>
          <w:szCs w:val="24"/>
        </w:rPr>
        <w:t xml:space="preserve"> zahájí řízení o odnětí dotace. Řízení se zahajuje z moci úřední.</w:t>
      </w:r>
    </w:p>
    <w:p w:rsidR="00210B11" w:rsidRPr="00ED1A25" w:rsidRDefault="00C66FE2" w:rsidP="00210B1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17</w:t>
      </w:r>
      <w:r w:rsidR="00210B11" w:rsidRPr="00ED1A25">
        <w:rPr>
          <w:rFonts w:ascii="Times New Roman" w:hAnsi="Times New Roman"/>
          <w:b/>
          <w:sz w:val="24"/>
          <w:szCs w:val="24"/>
        </w:rPr>
        <w:t xml:space="preserve">.2 </w:t>
      </w:r>
      <w:r w:rsidR="00210B11" w:rsidRPr="00ED1A25">
        <w:rPr>
          <w:rFonts w:ascii="Times New Roman" w:hAnsi="Times New Roman"/>
          <w:sz w:val="24"/>
          <w:szCs w:val="24"/>
        </w:rPr>
        <w:t>Řízení o odnětí dotace probíhá v režimu zákona č. 500/2004 Sb.</w:t>
      </w:r>
    </w:p>
    <w:p w:rsidR="00210B11" w:rsidRPr="00ED1A25" w:rsidRDefault="00C66FE2" w:rsidP="00210B1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b/>
          <w:sz w:val="24"/>
          <w:szCs w:val="24"/>
        </w:rPr>
        <w:t>17</w:t>
      </w:r>
      <w:r w:rsidR="00210B11" w:rsidRPr="00ED1A25">
        <w:rPr>
          <w:rFonts w:ascii="Times New Roman" w:hAnsi="Times New Roman"/>
          <w:b/>
          <w:sz w:val="24"/>
          <w:szCs w:val="24"/>
        </w:rPr>
        <w:t xml:space="preserve">.3 </w:t>
      </w:r>
      <w:r w:rsidR="00210B11" w:rsidRPr="00ED1A25">
        <w:rPr>
          <w:rFonts w:ascii="Times New Roman" w:hAnsi="Times New Roman"/>
          <w:sz w:val="24"/>
          <w:szCs w:val="24"/>
        </w:rPr>
        <w:t xml:space="preserve">Pokud </w:t>
      </w:r>
      <w:r w:rsidR="00620823" w:rsidRPr="00ED1A25">
        <w:rPr>
          <w:rFonts w:ascii="Times New Roman" w:hAnsi="Times New Roman"/>
          <w:sz w:val="24"/>
          <w:szCs w:val="24"/>
        </w:rPr>
        <w:t>ministerstvo</w:t>
      </w:r>
      <w:r w:rsidR="00210B11" w:rsidRPr="00ED1A25">
        <w:rPr>
          <w:rFonts w:ascii="Times New Roman" w:hAnsi="Times New Roman"/>
          <w:sz w:val="24"/>
          <w:szCs w:val="24"/>
        </w:rPr>
        <w:t xml:space="preserve"> na základě provedených důkazů dospěje k závěru, že jsou dány podmínky pro odnětí dotace, vydá o tomto rozhodnutí.</w:t>
      </w:r>
    </w:p>
    <w:p w:rsidR="00210B11" w:rsidRPr="00ED1A25" w:rsidRDefault="00210B11" w:rsidP="00210B11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210B11" w:rsidRPr="00ED1A25" w:rsidRDefault="00C66FE2" w:rsidP="00210B11">
      <w:pPr>
        <w:pStyle w:val="Nadpis1"/>
        <w:keepLines w:val="0"/>
        <w:spacing w:before="0" w:after="0"/>
        <w:ind w:left="357"/>
        <w:jc w:val="center"/>
        <w:rPr>
          <w:rFonts w:cs="Times New Roman"/>
          <w:sz w:val="24"/>
          <w:szCs w:val="24"/>
        </w:rPr>
      </w:pPr>
      <w:r w:rsidRPr="00ED1A25">
        <w:rPr>
          <w:rFonts w:cs="Times New Roman"/>
          <w:sz w:val="24"/>
          <w:szCs w:val="24"/>
        </w:rPr>
        <w:t>Čl. 18</w:t>
      </w:r>
    </w:p>
    <w:p w:rsidR="00210B11" w:rsidRPr="00ED1A25" w:rsidRDefault="00210B11" w:rsidP="00210B11">
      <w:pPr>
        <w:pStyle w:val="Nadpis1"/>
        <w:keepLines w:val="0"/>
        <w:spacing w:before="0" w:after="0"/>
        <w:ind w:left="357"/>
        <w:jc w:val="center"/>
        <w:rPr>
          <w:rFonts w:cs="Times New Roman"/>
          <w:sz w:val="24"/>
          <w:szCs w:val="24"/>
        </w:rPr>
      </w:pPr>
      <w:r w:rsidRPr="00ED1A25">
        <w:rPr>
          <w:rFonts w:cs="Times New Roman"/>
          <w:sz w:val="24"/>
          <w:szCs w:val="24"/>
        </w:rPr>
        <w:t>Účinnost</w:t>
      </w:r>
    </w:p>
    <w:p w:rsidR="00210B11" w:rsidRPr="00ED1A25" w:rsidRDefault="00EB4B95" w:rsidP="00210B1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Vyhlášení V</w:t>
      </w:r>
      <w:r w:rsidR="00210B11" w:rsidRPr="00ED1A25">
        <w:rPr>
          <w:rFonts w:ascii="Times New Roman" w:hAnsi="Times New Roman"/>
          <w:sz w:val="24"/>
          <w:szCs w:val="24"/>
        </w:rPr>
        <w:t>ýzvy nabývá účinnosti dnem jejího zveře</w:t>
      </w:r>
      <w:r w:rsidR="00620823" w:rsidRPr="00ED1A25">
        <w:rPr>
          <w:rFonts w:ascii="Times New Roman" w:hAnsi="Times New Roman"/>
          <w:sz w:val="24"/>
          <w:szCs w:val="24"/>
        </w:rPr>
        <w:t>jnění na webových stránkách ministerstva</w:t>
      </w:r>
      <w:r w:rsidR="00210B11" w:rsidRPr="00ED1A25">
        <w:rPr>
          <w:rFonts w:ascii="Times New Roman" w:hAnsi="Times New Roman"/>
          <w:sz w:val="24"/>
          <w:szCs w:val="24"/>
        </w:rPr>
        <w:t>.</w:t>
      </w:r>
    </w:p>
    <w:p w:rsidR="00210B11" w:rsidRPr="00ED1A25" w:rsidRDefault="00210B11" w:rsidP="00210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B11" w:rsidRPr="00ED1A25" w:rsidRDefault="00210B11" w:rsidP="00210B1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B11" w:rsidRPr="00ED1A25" w:rsidRDefault="00210B11" w:rsidP="00210B1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 xml:space="preserve">V Praze dne:  </w:t>
      </w:r>
    </w:p>
    <w:p w:rsidR="00210B11" w:rsidRPr="00ED1A25" w:rsidRDefault="00210B11" w:rsidP="00210B1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B11" w:rsidRPr="00ED1A25" w:rsidRDefault="00210B11" w:rsidP="00210B1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B11" w:rsidRPr="00ED1A25" w:rsidRDefault="00210B11" w:rsidP="00210B11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RNDr. Zuzana Matušková</w:t>
      </w:r>
    </w:p>
    <w:p w:rsidR="00210B11" w:rsidRPr="00ED1A25" w:rsidRDefault="00210B11" w:rsidP="00210B11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ED1A25">
        <w:rPr>
          <w:rFonts w:ascii="Times New Roman" w:hAnsi="Times New Roman"/>
          <w:sz w:val="24"/>
          <w:szCs w:val="24"/>
        </w:rPr>
        <w:t>náměstkyně pro řízení sekce ekonomické</w:t>
      </w:r>
    </w:p>
    <w:p w:rsidR="00210B11" w:rsidRPr="00ED1A25" w:rsidRDefault="00210B11" w:rsidP="00210B11">
      <w:pPr>
        <w:rPr>
          <w:rFonts w:ascii="Times New Roman" w:hAnsi="Times New Roman"/>
        </w:rPr>
      </w:pPr>
    </w:p>
    <w:sectPr w:rsidR="00210B11" w:rsidRPr="00ED1A25" w:rsidSect="00963A34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C2E" w:rsidRDefault="006B3C2E" w:rsidP="00D102AE">
      <w:pPr>
        <w:spacing w:after="0" w:line="240" w:lineRule="auto"/>
      </w:pPr>
      <w:r>
        <w:separator/>
      </w:r>
    </w:p>
  </w:endnote>
  <w:endnote w:type="continuationSeparator" w:id="0">
    <w:p w:rsidR="006B3C2E" w:rsidRDefault="006B3C2E" w:rsidP="00D1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8329875"/>
      <w:docPartObj>
        <w:docPartGallery w:val="Page Numbers (Bottom of Page)"/>
        <w:docPartUnique/>
      </w:docPartObj>
    </w:sdtPr>
    <w:sdtEndPr/>
    <w:sdtContent>
      <w:p w:rsidR="00D63701" w:rsidRDefault="00D637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FC3">
          <w:rPr>
            <w:noProof/>
          </w:rPr>
          <w:t>11</w:t>
        </w:r>
        <w:r>
          <w:fldChar w:fldCharType="end"/>
        </w:r>
      </w:p>
    </w:sdtContent>
  </w:sdt>
  <w:p w:rsidR="00A027EF" w:rsidRDefault="00A027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C2E" w:rsidRDefault="006B3C2E" w:rsidP="00D102AE">
      <w:pPr>
        <w:spacing w:after="0" w:line="240" w:lineRule="auto"/>
      </w:pPr>
      <w:r>
        <w:separator/>
      </w:r>
    </w:p>
  </w:footnote>
  <w:footnote w:type="continuationSeparator" w:id="0">
    <w:p w:rsidR="006B3C2E" w:rsidRDefault="006B3C2E" w:rsidP="00D102AE">
      <w:pPr>
        <w:spacing w:after="0" w:line="240" w:lineRule="auto"/>
      </w:pPr>
      <w:r>
        <w:continuationSeparator/>
      </w:r>
    </w:p>
  </w:footnote>
  <w:footnote w:id="1">
    <w:p w:rsidR="00210B11" w:rsidRPr="0077388B" w:rsidRDefault="00210B11" w:rsidP="00210B11">
      <w:pPr>
        <w:pStyle w:val="Textpoznpodarou"/>
        <w:rPr>
          <w:rFonts w:cs="Times New Roman"/>
        </w:rPr>
      </w:pPr>
      <w:r w:rsidRPr="0077388B">
        <w:rPr>
          <w:rStyle w:val="Znakapoznpodarou"/>
        </w:rPr>
        <w:footnoteRef/>
      </w:r>
      <w:r w:rsidRPr="0077388B">
        <w:rPr>
          <w:rFonts w:cs="Times New Roman"/>
        </w:rPr>
        <w:t xml:space="preserve"> Viz § 37 odst. 5 správního řádu.</w:t>
      </w:r>
    </w:p>
  </w:footnote>
  <w:footnote w:id="2">
    <w:p w:rsidR="00210B11" w:rsidRPr="0077388B" w:rsidRDefault="00210B11" w:rsidP="00210B11">
      <w:pPr>
        <w:pStyle w:val="Textpoznpodarou"/>
        <w:rPr>
          <w:rFonts w:cs="Times New Roman"/>
        </w:rPr>
      </w:pPr>
      <w:r w:rsidRPr="0077388B">
        <w:rPr>
          <w:rStyle w:val="Znakapoznpodarou"/>
        </w:rPr>
        <w:footnoteRef/>
      </w:r>
      <w:r w:rsidRPr="0077388B">
        <w:rPr>
          <w:rFonts w:cs="Times New Roman"/>
        </w:rPr>
        <w:t xml:space="preserve"> Viz § 37 odst. 5 správního řádu.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81D" w:rsidRDefault="00B168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11DFB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1C896196"/>
    <w:multiLevelType w:val="hybridMultilevel"/>
    <w:tmpl w:val="3744A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50A83"/>
    <w:multiLevelType w:val="hybridMultilevel"/>
    <w:tmpl w:val="87821564"/>
    <w:lvl w:ilvl="0" w:tplc="FF20344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E42EE"/>
    <w:multiLevelType w:val="hybridMultilevel"/>
    <w:tmpl w:val="B6A467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539FD"/>
    <w:multiLevelType w:val="hybridMultilevel"/>
    <w:tmpl w:val="F36615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F51FF"/>
    <w:multiLevelType w:val="hybridMultilevel"/>
    <w:tmpl w:val="F698D8EE"/>
    <w:lvl w:ilvl="0" w:tplc="65B0A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D0CF4"/>
    <w:multiLevelType w:val="hybridMultilevel"/>
    <w:tmpl w:val="FFBEDE40"/>
    <w:lvl w:ilvl="0" w:tplc="0E4E142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8C34F07"/>
    <w:multiLevelType w:val="hybridMultilevel"/>
    <w:tmpl w:val="715C423A"/>
    <w:lvl w:ilvl="0" w:tplc="1CCAC68A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9C5F97"/>
    <w:multiLevelType w:val="hybridMultilevel"/>
    <w:tmpl w:val="F36615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A4F9A"/>
    <w:multiLevelType w:val="hybridMultilevel"/>
    <w:tmpl w:val="16E8125E"/>
    <w:lvl w:ilvl="0" w:tplc="175EDFD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5AF2825E">
      <w:start w:val="1"/>
      <w:numFmt w:val="decimal"/>
      <w:lvlText w:val="(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B1E38"/>
    <w:multiLevelType w:val="hybridMultilevel"/>
    <w:tmpl w:val="C2689B26"/>
    <w:lvl w:ilvl="0" w:tplc="C72A5322">
      <w:start w:val="11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CD0FF1"/>
    <w:multiLevelType w:val="multilevel"/>
    <w:tmpl w:val="6AC0DD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57D5818"/>
    <w:multiLevelType w:val="hybridMultilevel"/>
    <w:tmpl w:val="BFA6D4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4050E"/>
    <w:multiLevelType w:val="hybridMultilevel"/>
    <w:tmpl w:val="54C435F2"/>
    <w:lvl w:ilvl="0" w:tplc="4D320D5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05438EB"/>
    <w:multiLevelType w:val="hybridMultilevel"/>
    <w:tmpl w:val="3126D0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B7B30"/>
    <w:multiLevelType w:val="hybridMultilevel"/>
    <w:tmpl w:val="BB460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7E6AFA"/>
    <w:multiLevelType w:val="hybridMultilevel"/>
    <w:tmpl w:val="32704EAC"/>
    <w:lvl w:ilvl="0" w:tplc="FDBA5C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9758AC"/>
    <w:multiLevelType w:val="multilevel"/>
    <w:tmpl w:val="30604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7"/>
  </w:num>
  <w:num w:numId="5">
    <w:abstractNumId w:val="16"/>
  </w:num>
  <w:num w:numId="6">
    <w:abstractNumId w:val="15"/>
  </w:num>
  <w:num w:numId="7">
    <w:abstractNumId w:val="9"/>
  </w:num>
  <w:num w:numId="8">
    <w:abstractNumId w:val="11"/>
  </w:num>
  <w:num w:numId="9">
    <w:abstractNumId w:val="1"/>
  </w:num>
  <w:num w:numId="10">
    <w:abstractNumId w:val="14"/>
  </w:num>
  <w:num w:numId="11">
    <w:abstractNumId w:val="2"/>
  </w:num>
  <w:num w:numId="12">
    <w:abstractNumId w:val="3"/>
  </w:num>
  <w:num w:numId="13">
    <w:abstractNumId w:val="4"/>
  </w:num>
  <w:num w:numId="14">
    <w:abstractNumId w:val="6"/>
  </w:num>
  <w:num w:numId="15">
    <w:abstractNumId w:val="13"/>
  </w:num>
  <w:num w:numId="16">
    <w:abstractNumId w:val="10"/>
  </w:num>
  <w:num w:numId="17">
    <w:abstractNumId w:val="12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C1"/>
    <w:rsid w:val="00002098"/>
    <w:rsid w:val="00004F76"/>
    <w:rsid w:val="00013B69"/>
    <w:rsid w:val="00020D76"/>
    <w:rsid w:val="00022EB8"/>
    <w:rsid w:val="000449DB"/>
    <w:rsid w:val="00054BE1"/>
    <w:rsid w:val="00070230"/>
    <w:rsid w:val="00074B5D"/>
    <w:rsid w:val="0007724E"/>
    <w:rsid w:val="000813C1"/>
    <w:rsid w:val="00082966"/>
    <w:rsid w:val="000979D6"/>
    <w:rsid w:val="000A1107"/>
    <w:rsid w:val="000A6E98"/>
    <w:rsid w:val="000B3F46"/>
    <w:rsid w:val="000C4102"/>
    <w:rsid w:val="000D195B"/>
    <w:rsid w:val="000D5C1A"/>
    <w:rsid w:val="000D5C50"/>
    <w:rsid w:val="000D7989"/>
    <w:rsid w:val="000E1C15"/>
    <w:rsid w:val="000F6319"/>
    <w:rsid w:val="001023A8"/>
    <w:rsid w:val="0010660C"/>
    <w:rsid w:val="00110395"/>
    <w:rsid w:val="001114A1"/>
    <w:rsid w:val="00116A3B"/>
    <w:rsid w:val="0012081E"/>
    <w:rsid w:val="001316A3"/>
    <w:rsid w:val="00131C6E"/>
    <w:rsid w:val="00134A95"/>
    <w:rsid w:val="00140CFE"/>
    <w:rsid w:val="001643D7"/>
    <w:rsid w:val="00165B9F"/>
    <w:rsid w:val="00166E57"/>
    <w:rsid w:val="001716B4"/>
    <w:rsid w:val="0017467D"/>
    <w:rsid w:val="001773B7"/>
    <w:rsid w:val="00182A49"/>
    <w:rsid w:val="0018420C"/>
    <w:rsid w:val="00187549"/>
    <w:rsid w:val="00187853"/>
    <w:rsid w:val="00197281"/>
    <w:rsid w:val="001B0DFC"/>
    <w:rsid w:val="001C1391"/>
    <w:rsid w:val="001D635D"/>
    <w:rsid w:val="001E4F7A"/>
    <w:rsid w:val="001E5B5C"/>
    <w:rsid w:val="001F2344"/>
    <w:rsid w:val="0020372D"/>
    <w:rsid w:val="00207F5B"/>
    <w:rsid w:val="00210B11"/>
    <w:rsid w:val="00225996"/>
    <w:rsid w:val="00241D34"/>
    <w:rsid w:val="0024564F"/>
    <w:rsid w:val="0025116D"/>
    <w:rsid w:val="00251FAC"/>
    <w:rsid w:val="002621CE"/>
    <w:rsid w:val="00263ABD"/>
    <w:rsid w:val="00264622"/>
    <w:rsid w:val="00265562"/>
    <w:rsid w:val="002756FF"/>
    <w:rsid w:val="002837DA"/>
    <w:rsid w:val="002843C0"/>
    <w:rsid w:val="00292778"/>
    <w:rsid w:val="00295B1E"/>
    <w:rsid w:val="002C584D"/>
    <w:rsid w:val="002C79DB"/>
    <w:rsid w:val="002E721A"/>
    <w:rsid w:val="0030102C"/>
    <w:rsid w:val="00304FB3"/>
    <w:rsid w:val="003141D2"/>
    <w:rsid w:val="00314784"/>
    <w:rsid w:val="003168CC"/>
    <w:rsid w:val="00321C94"/>
    <w:rsid w:val="00324EE6"/>
    <w:rsid w:val="0032719E"/>
    <w:rsid w:val="00327C61"/>
    <w:rsid w:val="003322A7"/>
    <w:rsid w:val="00332915"/>
    <w:rsid w:val="00351AE3"/>
    <w:rsid w:val="00352FA2"/>
    <w:rsid w:val="003720D1"/>
    <w:rsid w:val="0037348C"/>
    <w:rsid w:val="0037469D"/>
    <w:rsid w:val="00390FB0"/>
    <w:rsid w:val="0039345D"/>
    <w:rsid w:val="00393BAA"/>
    <w:rsid w:val="003960FB"/>
    <w:rsid w:val="003A7C85"/>
    <w:rsid w:val="003B74DB"/>
    <w:rsid w:val="003C6D1D"/>
    <w:rsid w:val="003C6FC7"/>
    <w:rsid w:val="003D0377"/>
    <w:rsid w:val="003D1608"/>
    <w:rsid w:val="003D4EF5"/>
    <w:rsid w:val="003E42D0"/>
    <w:rsid w:val="003F3B7A"/>
    <w:rsid w:val="003F7075"/>
    <w:rsid w:val="00407434"/>
    <w:rsid w:val="00415FB9"/>
    <w:rsid w:val="00427C07"/>
    <w:rsid w:val="0043194C"/>
    <w:rsid w:val="00440005"/>
    <w:rsid w:val="0044317A"/>
    <w:rsid w:val="00451612"/>
    <w:rsid w:val="00452544"/>
    <w:rsid w:val="004648A5"/>
    <w:rsid w:val="004664B7"/>
    <w:rsid w:val="00477494"/>
    <w:rsid w:val="0047760C"/>
    <w:rsid w:val="004807A6"/>
    <w:rsid w:val="00482769"/>
    <w:rsid w:val="004900FC"/>
    <w:rsid w:val="0049104E"/>
    <w:rsid w:val="00492BB1"/>
    <w:rsid w:val="004A656C"/>
    <w:rsid w:val="004A7E6D"/>
    <w:rsid w:val="004B294B"/>
    <w:rsid w:val="004B37C2"/>
    <w:rsid w:val="004D2CAF"/>
    <w:rsid w:val="004D3485"/>
    <w:rsid w:val="004D4D02"/>
    <w:rsid w:val="004E2FC3"/>
    <w:rsid w:val="004F1F7A"/>
    <w:rsid w:val="004F2035"/>
    <w:rsid w:val="00501E41"/>
    <w:rsid w:val="00522CD4"/>
    <w:rsid w:val="00522FDB"/>
    <w:rsid w:val="005306BF"/>
    <w:rsid w:val="00531873"/>
    <w:rsid w:val="0053548A"/>
    <w:rsid w:val="005361E1"/>
    <w:rsid w:val="00543951"/>
    <w:rsid w:val="00543EFC"/>
    <w:rsid w:val="00544952"/>
    <w:rsid w:val="00544B86"/>
    <w:rsid w:val="005542B3"/>
    <w:rsid w:val="00565F24"/>
    <w:rsid w:val="00565F53"/>
    <w:rsid w:val="00573CD9"/>
    <w:rsid w:val="00574771"/>
    <w:rsid w:val="00575AA6"/>
    <w:rsid w:val="00576368"/>
    <w:rsid w:val="005872A4"/>
    <w:rsid w:val="00587922"/>
    <w:rsid w:val="00590C94"/>
    <w:rsid w:val="00596B15"/>
    <w:rsid w:val="005A2F90"/>
    <w:rsid w:val="005C3F2C"/>
    <w:rsid w:val="005C7AE7"/>
    <w:rsid w:val="005D02C9"/>
    <w:rsid w:val="005D0F9D"/>
    <w:rsid w:val="005D67F1"/>
    <w:rsid w:val="005D6ED4"/>
    <w:rsid w:val="005E5761"/>
    <w:rsid w:val="005E630C"/>
    <w:rsid w:val="005F4442"/>
    <w:rsid w:val="005F727E"/>
    <w:rsid w:val="00615FC8"/>
    <w:rsid w:val="00620823"/>
    <w:rsid w:val="00626F78"/>
    <w:rsid w:val="00626F80"/>
    <w:rsid w:val="0063400B"/>
    <w:rsid w:val="0064113C"/>
    <w:rsid w:val="006425D2"/>
    <w:rsid w:val="00665597"/>
    <w:rsid w:val="0066772A"/>
    <w:rsid w:val="00670EEE"/>
    <w:rsid w:val="00673DCE"/>
    <w:rsid w:val="0068585C"/>
    <w:rsid w:val="006924DD"/>
    <w:rsid w:val="00692F7A"/>
    <w:rsid w:val="006A382B"/>
    <w:rsid w:val="006A6477"/>
    <w:rsid w:val="006A6965"/>
    <w:rsid w:val="006B3C2E"/>
    <w:rsid w:val="006C0529"/>
    <w:rsid w:val="006D2187"/>
    <w:rsid w:val="006E06D5"/>
    <w:rsid w:val="006E2F0D"/>
    <w:rsid w:val="006E74FE"/>
    <w:rsid w:val="006F0DCE"/>
    <w:rsid w:val="006F254B"/>
    <w:rsid w:val="006F55AB"/>
    <w:rsid w:val="00701FB4"/>
    <w:rsid w:val="00702F23"/>
    <w:rsid w:val="007031ED"/>
    <w:rsid w:val="00707C62"/>
    <w:rsid w:val="00737D15"/>
    <w:rsid w:val="00750400"/>
    <w:rsid w:val="0076421B"/>
    <w:rsid w:val="0077535C"/>
    <w:rsid w:val="0077742F"/>
    <w:rsid w:val="007802D7"/>
    <w:rsid w:val="00784FC1"/>
    <w:rsid w:val="007A03CC"/>
    <w:rsid w:val="007A1686"/>
    <w:rsid w:val="007A7445"/>
    <w:rsid w:val="007B2ECA"/>
    <w:rsid w:val="007B3C07"/>
    <w:rsid w:val="007B455F"/>
    <w:rsid w:val="007D56BF"/>
    <w:rsid w:val="007D7C1C"/>
    <w:rsid w:val="007E321D"/>
    <w:rsid w:val="007E4AE5"/>
    <w:rsid w:val="007F03E6"/>
    <w:rsid w:val="007F081B"/>
    <w:rsid w:val="007F28F4"/>
    <w:rsid w:val="007F3E05"/>
    <w:rsid w:val="007F78F3"/>
    <w:rsid w:val="00802060"/>
    <w:rsid w:val="00810638"/>
    <w:rsid w:val="00814EB4"/>
    <w:rsid w:val="00823644"/>
    <w:rsid w:val="008245CA"/>
    <w:rsid w:val="00827BEB"/>
    <w:rsid w:val="00834D08"/>
    <w:rsid w:val="00834FB7"/>
    <w:rsid w:val="00841388"/>
    <w:rsid w:val="0084138B"/>
    <w:rsid w:val="00854187"/>
    <w:rsid w:val="008555AD"/>
    <w:rsid w:val="008556F7"/>
    <w:rsid w:val="008761EC"/>
    <w:rsid w:val="0087727A"/>
    <w:rsid w:val="00893124"/>
    <w:rsid w:val="008A7C7A"/>
    <w:rsid w:val="008B43EA"/>
    <w:rsid w:val="008B6AA3"/>
    <w:rsid w:val="008B73FA"/>
    <w:rsid w:val="008C1F45"/>
    <w:rsid w:val="008D10A7"/>
    <w:rsid w:val="008D2399"/>
    <w:rsid w:val="008D25B0"/>
    <w:rsid w:val="008D25F6"/>
    <w:rsid w:val="008E1973"/>
    <w:rsid w:val="008E38D3"/>
    <w:rsid w:val="008F1935"/>
    <w:rsid w:val="009008BB"/>
    <w:rsid w:val="009064D4"/>
    <w:rsid w:val="00912129"/>
    <w:rsid w:val="00913A7B"/>
    <w:rsid w:val="00920C44"/>
    <w:rsid w:val="0094339D"/>
    <w:rsid w:val="0095084D"/>
    <w:rsid w:val="00954496"/>
    <w:rsid w:val="00956069"/>
    <w:rsid w:val="0095789C"/>
    <w:rsid w:val="009578B5"/>
    <w:rsid w:val="00963A34"/>
    <w:rsid w:val="009753FB"/>
    <w:rsid w:val="00994AEE"/>
    <w:rsid w:val="00996A86"/>
    <w:rsid w:val="009A307F"/>
    <w:rsid w:val="009A47EF"/>
    <w:rsid w:val="009B7124"/>
    <w:rsid w:val="009C154E"/>
    <w:rsid w:val="009C3F7B"/>
    <w:rsid w:val="009C4FD8"/>
    <w:rsid w:val="009D5B09"/>
    <w:rsid w:val="009E0C3F"/>
    <w:rsid w:val="00A0101E"/>
    <w:rsid w:val="00A027EF"/>
    <w:rsid w:val="00A06E50"/>
    <w:rsid w:val="00A110CE"/>
    <w:rsid w:val="00A1298C"/>
    <w:rsid w:val="00A12CD6"/>
    <w:rsid w:val="00A20B7D"/>
    <w:rsid w:val="00A30C24"/>
    <w:rsid w:val="00A3623D"/>
    <w:rsid w:val="00A37650"/>
    <w:rsid w:val="00A37871"/>
    <w:rsid w:val="00A420C6"/>
    <w:rsid w:val="00A53611"/>
    <w:rsid w:val="00A5743A"/>
    <w:rsid w:val="00A621DB"/>
    <w:rsid w:val="00A728D7"/>
    <w:rsid w:val="00A73C76"/>
    <w:rsid w:val="00A757BD"/>
    <w:rsid w:val="00A87ED6"/>
    <w:rsid w:val="00A94FB0"/>
    <w:rsid w:val="00AB34C1"/>
    <w:rsid w:val="00AB377C"/>
    <w:rsid w:val="00AC552F"/>
    <w:rsid w:val="00AD2CA4"/>
    <w:rsid w:val="00AD7CFB"/>
    <w:rsid w:val="00AE16D3"/>
    <w:rsid w:val="00AE23B5"/>
    <w:rsid w:val="00AF2EA8"/>
    <w:rsid w:val="00B02895"/>
    <w:rsid w:val="00B02C01"/>
    <w:rsid w:val="00B04A92"/>
    <w:rsid w:val="00B1681D"/>
    <w:rsid w:val="00B207C9"/>
    <w:rsid w:val="00B27DDE"/>
    <w:rsid w:val="00B552E6"/>
    <w:rsid w:val="00B570E3"/>
    <w:rsid w:val="00B57667"/>
    <w:rsid w:val="00B648EA"/>
    <w:rsid w:val="00B753FE"/>
    <w:rsid w:val="00B75C0A"/>
    <w:rsid w:val="00B813AB"/>
    <w:rsid w:val="00B82850"/>
    <w:rsid w:val="00B90917"/>
    <w:rsid w:val="00B92263"/>
    <w:rsid w:val="00B972BC"/>
    <w:rsid w:val="00BA1D06"/>
    <w:rsid w:val="00BB25D7"/>
    <w:rsid w:val="00BC1B2F"/>
    <w:rsid w:val="00BD76FA"/>
    <w:rsid w:val="00BF458C"/>
    <w:rsid w:val="00BF6FEF"/>
    <w:rsid w:val="00C07654"/>
    <w:rsid w:val="00C114AC"/>
    <w:rsid w:val="00C12513"/>
    <w:rsid w:val="00C13D9E"/>
    <w:rsid w:val="00C23A33"/>
    <w:rsid w:val="00C26935"/>
    <w:rsid w:val="00C42014"/>
    <w:rsid w:val="00C47E2A"/>
    <w:rsid w:val="00C53370"/>
    <w:rsid w:val="00C55655"/>
    <w:rsid w:val="00C643AA"/>
    <w:rsid w:val="00C66BBA"/>
    <w:rsid w:val="00C66FE2"/>
    <w:rsid w:val="00C749D4"/>
    <w:rsid w:val="00C817BD"/>
    <w:rsid w:val="00C860EE"/>
    <w:rsid w:val="00C91B23"/>
    <w:rsid w:val="00C960EE"/>
    <w:rsid w:val="00CA225D"/>
    <w:rsid w:val="00CB2597"/>
    <w:rsid w:val="00CB5C23"/>
    <w:rsid w:val="00CB5F17"/>
    <w:rsid w:val="00CE49A5"/>
    <w:rsid w:val="00CE6294"/>
    <w:rsid w:val="00D07859"/>
    <w:rsid w:val="00D102AE"/>
    <w:rsid w:val="00D17495"/>
    <w:rsid w:val="00D201BC"/>
    <w:rsid w:val="00D267F6"/>
    <w:rsid w:val="00D3206B"/>
    <w:rsid w:val="00D41012"/>
    <w:rsid w:val="00D4202E"/>
    <w:rsid w:val="00D60043"/>
    <w:rsid w:val="00D63701"/>
    <w:rsid w:val="00D673DF"/>
    <w:rsid w:val="00D72332"/>
    <w:rsid w:val="00D73AD7"/>
    <w:rsid w:val="00D7509A"/>
    <w:rsid w:val="00D7611E"/>
    <w:rsid w:val="00D809B2"/>
    <w:rsid w:val="00D91B05"/>
    <w:rsid w:val="00DA1C39"/>
    <w:rsid w:val="00DA54A5"/>
    <w:rsid w:val="00DA563E"/>
    <w:rsid w:val="00DA61B0"/>
    <w:rsid w:val="00DB78E6"/>
    <w:rsid w:val="00DC23A6"/>
    <w:rsid w:val="00DC25BB"/>
    <w:rsid w:val="00DC2863"/>
    <w:rsid w:val="00DE39E4"/>
    <w:rsid w:val="00DE7EB3"/>
    <w:rsid w:val="00DF2911"/>
    <w:rsid w:val="00DF30D6"/>
    <w:rsid w:val="00DF3292"/>
    <w:rsid w:val="00DF7A01"/>
    <w:rsid w:val="00E01596"/>
    <w:rsid w:val="00E030A5"/>
    <w:rsid w:val="00E13527"/>
    <w:rsid w:val="00E13BA9"/>
    <w:rsid w:val="00E31644"/>
    <w:rsid w:val="00E45029"/>
    <w:rsid w:val="00E532CA"/>
    <w:rsid w:val="00E57F65"/>
    <w:rsid w:val="00E64EA2"/>
    <w:rsid w:val="00E76FE6"/>
    <w:rsid w:val="00E8126E"/>
    <w:rsid w:val="00E92B05"/>
    <w:rsid w:val="00EB4B95"/>
    <w:rsid w:val="00EC46FB"/>
    <w:rsid w:val="00ED1A25"/>
    <w:rsid w:val="00ED593D"/>
    <w:rsid w:val="00ED68D1"/>
    <w:rsid w:val="00ED6BF0"/>
    <w:rsid w:val="00EF1571"/>
    <w:rsid w:val="00F00B7D"/>
    <w:rsid w:val="00F03F67"/>
    <w:rsid w:val="00F129ED"/>
    <w:rsid w:val="00F16750"/>
    <w:rsid w:val="00F310D2"/>
    <w:rsid w:val="00F328BA"/>
    <w:rsid w:val="00F32F39"/>
    <w:rsid w:val="00F57C83"/>
    <w:rsid w:val="00F62D4A"/>
    <w:rsid w:val="00F666E4"/>
    <w:rsid w:val="00F73D20"/>
    <w:rsid w:val="00F75667"/>
    <w:rsid w:val="00F8134A"/>
    <w:rsid w:val="00F87326"/>
    <w:rsid w:val="00F968AF"/>
    <w:rsid w:val="00FA5F1D"/>
    <w:rsid w:val="00FB049E"/>
    <w:rsid w:val="00FB5279"/>
    <w:rsid w:val="00FB5A39"/>
    <w:rsid w:val="00FB5D21"/>
    <w:rsid w:val="00FB6DF9"/>
    <w:rsid w:val="00FC0077"/>
    <w:rsid w:val="00FC0770"/>
    <w:rsid w:val="00FC7A65"/>
    <w:rsid w:val="00FD096A"/>
    <w:rsid w:val="00FD66D3"/>
    <w:rsid w:val="00FD6F18"/>
    <w:rsid w:val="00FE2ABE"/>
    <w:rsid w:val="00FE4848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00FF3-4C13-48F0-8F91-773E0849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1571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F03F67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6319"/>
    <w:pPr>
      <w:keepNext/>
      <w:keepLines/>
      <w:numPr>
        <w:ilvl w:val="1"/>
        <w:numId w:val="1"/>
      </w:numPr>
      <w:spacing w:before="240" w:after="24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6319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6319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6319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6319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6319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6319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6319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84FC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494"/>
    <w:rPr>
      <w:rFonts w:ascii="Segoe UI" w:eastAsia="Calibr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F03F67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F631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63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631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631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631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631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63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63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D1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2A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1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2AE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F03F67"/>
    <w:rPr>
      <w:rFonts w:ascii="Calibri" w:eastAsia="Calibri" w:hAnsi="Calibri" w:cs="Times New Roman"/>
    </w:rPr>
  </w:style>
  <w:style w:type="character" w:styleId="Znakapoznpodarou">
    <w:name w:val="footnote reference"/>
    <w:semiHidden/>
    <w:rsid w:val="00F03F6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F03F67"/>
    <w:pPr>
      <w:spacing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03F67"/>
    <w:rPr>
      <w:rFonts w:ascii="Times New Roman" w:hAnsi="Times New Roman"/>
      <w:sz w:val="20"/>
      <w:szCs w:val="20"/>
    </w:rPr>
  </w:style>
  <w:style w:type="character" w:styleId="Odkaznakoment">
    <w:name w:val="annotation reference"/>
    <w:basedOn w:val="Standardnpsmoodstavce"/>
    <w:semiHidden/>
    <w:unhideWhenUsed/>
    <w:rsid w:val="009560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60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606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0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06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5">
    <w:name w:val="l5"/>
    <w:basedOn w:val="Normln"/>
    <w:rsid w:val="009B71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6">
    <w:name w:val="l6"/>
    <w:basedOn w:val="Normln"/>
    <w:rsid w:val="009B71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D0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3">
    <w:name w:val="Body Text 3"/>
    <w:basedOn w:val="Normln"/>
    <w:link w:val="Zkladntext3Char"/>
    <w:rsid w:val="003B74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B74D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321C9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21C94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321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BFD5B-D3E6-4188-8752-E0AB2453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11</Pages>
  <Words>2886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Kurfürstová Yveta</dc:creator>
  <cp:lastModifiedBy>Čonková Eva</cp:lastModifiedBy>
  <cp:revision>43</cp:revision>
  <cp:lastPrinted>2019-11-27T08:34:00Z</cp:lastPrinted>
  <dcterms:created xsi:type="dcterms:W3CDTF">2019-10-18T08:14:00Z</dcterms:created>
  <dcterms:modified xsi:type="dcterms:W3CDTF">2019-11-28T07:55:00Z</dcterms:modified>
</cp:coreProperties>
</file>