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6582D" w14:textId="77777777" w:rsidR="00C860EE" w:rsidRPr="006D0D61" w:rsidRDefault="00C860EE" w:rsidP="00705BC8">
      <w:pPr>
        <w:spacing w:after="120"/>
        <w:jc w:val="center"/>
        <w:rPr>
          <w:rFonts w:ascii="Times New Roman" w:eastAsia="Times New Roman" w:hAnsi="Times New Roman"/>
          <w:b/>
          <w:sz w:val="36"/>
          <w:szCs w:val="36"/>
          <w:lang w:eastAsia="cs-CZ"/>
        </w:rPr>
      </w:pPr>
      <w:bookmarkStart w:id="0" w:name="_GoBack"/>
      <w:bookmarkEnd w:id="0"/>
      <w:r w:rsidRPr="006D0D61">
        <w:rPr>
          <w:rFonts w:ascii="Times New Roman" w:eastAsia="Times New Roman" w:hAnsi="Times New Roman"/>
          <w:b/>
          <w:sz w:val="36"/>
          <w:szCs w:val="36"/>
          <w:lang w:eastAsia="cs-CZ"/>
        </w:rPr>
        <w:t xml:space="preserve">VÝZVA </w:t>
      </w:r>
    </w:p>
    <w:p w14:paraId="2D717537" w14:textId="77777777" w:rsidR="00C860EE" w:rsidRPr="006D0D61" w:rsidRDefault="00C860EE" w:rsidP="006D0D6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D0D61">
        <w:rPr>
          <w:rFonts w:ascii="Times New Roman" w:eastAsia="Times New Roman" w:hAnsi="Times New Roman"/>
          <w:b/>
          <w:sz w:val="24"/>
          <w:szCs w:val="24"/>
          <w:lang w:eastAsia="cs-CZ"/>
        </w:rPr>
        <w:t>Ministerstva školství</w:t>
      </w:r>
      <w:r w:rsidR="00207F5B" w:rsidRPr="006D0D61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6D0D6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mládeže a tělovýchovy</w:t>
      </w:r>
    </w:p>
    <w:p w14:paraId="74AA81AA" w14:textId="77777777" w:rsidR="005C3F2C" w:rsidRPr="006D0D61" w:rsidRDefault="00C860EE" w:rsidP="00786C9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E6BA0">
        <w:rPr>
          <w:rFonts w:ascii="Times New Roman" w:eastAsia="Times New Roman" w:hAnsi="Times New Roman"/>
          <w:b/>
          <w:sz w:val="24"/>
          <w:szCs w:val="24"/>
          <w:lang w:eastAsia="cs-CZ"/>
        </w:rPr>
        <w:t>k p</w:t>
      </w:r>
      <w:r w:rsidR="003322A7" w:rsidRPr="006E6BA0">
        <w:rPr>
          <w:rFonts w:ascii="Times New Roman" w:eastAsia="Times New Roman" w:hAnsi="Times New Roman"/>
          <w:b/>
          <w:sz w:val="24"/>
          <w:szCs w:val="24"/>
          <w:lang w:eastAsia="cs-CZ"/>
        </w:rPr>
        <w:t>odání</w:t>
      </w:r>
      <w:r w:rsidR="00F3351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žádosti</w:t>
      </w:r>
      <w:r w:rsidRPr="006E6BA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 </w:t>
      </w:r>
      <w:r w:rsidR="000F6319" w:rsidRPr="006E6BA0">
        <w:rPr>
          <w:rFonts w:ascii="Times New Roman" w:eastAsia="Times New Roman" w:hAnsi="Times New Roman"/>
          <w:b/>
          <w:sz w:val="24"/>
          <w:szCs w:val="24"/>
          <w:lang w:eastAsia="cs-CZ"/>
        </w:rPr>
        <w:t>poskytnutí dotace</w:t>
      </w:r>
      <w:r w:rsidR="006F55AB" w:rsidRPr="006E6BA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3322A7" w:rsidRPr="006E6BA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ze státního rozpočtu na </w:t>
      </w:r>
      <w:r w:rsidR="00786C9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podporu </w:t>
      </w:r>
      <w:r w:rsidR="003322A7" w:rsidRPr="006E6BA0">
        <w:rPr>
          <w:rFonts w:ascii="Times New Roman" w:eastAsia="Times New Roman" w:hAnsi="Times New Roman"/>
          <w:b/>
          <w:sz w:val="24"/>
          <w:szCs w:val="24"/>
          <w:lang w:eastAsia="cs-CZ"/>
        </w:rPr>
        <w:t>činnost</w:t>
      </w:r>
      <w:r w:rsidR="00786C90">
        <w:rPr>
          <w:rFonts w:ascii="Times New Roman" w:eastAsia="Times New Roman" w:hAnsi="Times New Roman"/>
          <w:b/>
          <w:sz w:val="24"/>
          <w:szCs w:val="24"/>
          <w:lang w:eastAsia="cs-CZ"/>
        </w:rPr>
        <w:t>i</w:t>
      </w:r>
      <w:r w:rsidR="003322A7" w:rsidRPr="006E6BA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6C1E30" w:rsidRPr="006E6BA0">
        <w:rPr>
          <w:rFonts w:ascii="Times New Roman" w:eastAsia="Times New Roman" w:hAnsi="Times New Roman"/>
          <w:b/>
          <w:sz w:val="24"/>
          <w:szCs w:val="24"/>
          <w:lang w:eastAsia="cs-CZ"/>
        </w:rPr>
        <w:t>základních škol</w:t>
      </w:r>
      <w:r w:rsidR="00F3351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 oběma stupni a menšími třídními kolektivy</w:t>
      </w:r>
      <w:r w:rsidR="006C1E30" w:rsidRPr="006E6BA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="001601C3" w:rsidRPr="006E6BA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jejichž zřizovatelem </w:t>
      </w:r>
      <w:r w:rsidR="001601C3" w:rsidRPr="006E6BA0">
        <w:rPr>
          <w:rFonts w:ascii="Times New Roman" w:hAnsi="Times New Roman"/>
          <w:b/>
          <w:iCs/>
          <w:sz w:val="24"/>
          <w:szCs w:val="24"/>
        </w:rPr>
        <w:t>není stát, kraj, obec nebo dobrovolný svazek obcí</w:t>
      </w:r>
      <w:r w:rsidR="006D0D61" w:rsidRPr="006E6BA0">
        <w:rPr>
          <w:rFonts w:ascii="Times New Roman" w:hAnsi="Times New Roman"/>
          <w:b/>
          <w:iCs/>
          <w:sz w:val="24"/>
          <w:szCs w:val="24"/>
        </w:rPr>
        <w:t>,</w:t>
      </w:r>
      <w:r w:rsidR="00786C9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C07654" w:rsidRPr="006D0D6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pro </w:t>
      </w:r>
      <w:r w:rsidR="00304FB3" w:rsidRPr="006D0D6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kalendářní </w:t>
      </w:r>
      <w:r w:rsidR="00C07654" w:rsidRPr="006D0D61">
        <w:rPr>
          <w:rFonts w:ascii="Times New Roman" w:eastAsia="Times New Roman" w:hAnsi="Times New Roman"/>
          <w:b/>
          <w:sz w:val="24"/>
          <w:szCs w:val="24"/>
          <w:lang w:eastAsia="cs-CZ"/>
        </w:rPr>
        <w:t>rok 20</w:t>
      </w:r>
      <w:r w:rsidR="001601C3" w:rsidRPr="006D0D61">
        <w:rPr>
          <w:rFonts w:ascii="Times New Roman" w:eastAsia="Times New Roman" w:hAnsi="Times New Roman"/>
          <w:b/>
          <w:sz w:val="24"/>
          <w:szCs w:val="24"/>
          <w:lang w:eastAsia="cs-CZ"/>
        </w:rPr>
        <w:t>20</w:t>
      </w:r>
    </w:p>
    <w:p w14:paraId="4C3D49EC" w14:textId="443C28B3" w:rsidR="000C7B14" w:rsidRPr="008F5904" w:rsidRDefault="005C3F2C" w:rsidP="00242669">
      <w:pPr>
        <w:spacing w:before="240" w:after="0"/>
        <w:jc w:val="both"/>
        <w:rPr>
          <w:rFonts w:ascii="Times New Roman" w:eastAsia="Times New Roman" w:hAnsi="Times New Roman"/>
          <w:kern w:val="28"/>
          <w:sz w:val="24"/>
          <w:szCs w:val="24"/>
          <w:lang w:eastAsia="cs-CZ"/>
        </w:rPr>
      </w:pPr>
      <w:r w:rsidRPr="006D0D61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 xml:space="preserve">Dotace </w:t>
      </w:r>
      <w:r w:rsidR="00304FB3" w:rsidRPr="006D0D61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>na základě</w:t>
      </w:r>
      <w:r w:rsidRPr="006D0D61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 xml:space="preserve"> této </w:t>
      </w:r>
      <w:r w:rsidR="00F8134A" w:rsidRPr="006D0D61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>v</w:t>
      </w:r>
      <w:r w:rsidRPr="006D0D61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>ýzvy j</w:t>
      </w:r>
      <w:r w:rsidR="00DC25BB" w:rsidRPr="006D0D61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>e</w:t>
      </w:r>
      <w:r w:rsidRPr="006D0D61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 xml:space="preserve"> poskytován</w:t>
      </w:r>
      <w:r w:rsidR="00DC25BB" w:rsidRPr="006D0D61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>a</w:t>
      </w:r>
      <w:r w:rsidRPr="006D0D61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 xml:space="preserve"> </w:t>
      </w:r>
      <w:r w:rsidR="003452C6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 xml:space="preserve">na základě § </w:t>
      </w:r>
      <w:r w:rsidR="009C558B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>169</w:t>
      </w:r>
      <w:r w:rsidR="00026FCF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 xml:space="preserve"> odst. 1 </w:t>
      </w:r>
      <w:r w:rsidR="003452C6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>zákona č. 56</w:t>
      </w:r>
      <w:r w:rsidR="00E52D69" w:rsidRPr="005E3A72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>1</w:t>
      </w:r>
      <w:r w:rsidR="003452C6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>/2004 Sb.,</w:t>
      </w:r>
      <w:r w:rsidR="003452C6" w:rsidRPr="003452C6">
        <w:t xml:space="preserve"> </w:t>
      </w:r>
      <w:r w:rsidR="003452C6" w:rsidRPr="003452C6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>o předškolním, základním, středním, vyšš</w:t>
      </w:r>
      <w:r w:rsidR="003452C6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 xml:space="preserve">ím odborném a jiném vzdělávání </w:t>
      </w:r>
      <w:r w:rsidR="003452C6" w:rsidRPr="003452C6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>(školský zákon)</w:t>
      </w:r>
      <w:r w:rsidR="003452C6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 xml:space="preserve">, ve znění pozdějších předpisů, a </w:t>
      </w:r>
      <w:r w:rsidRPr="006D0D61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>v souladu s ustanovením § 14</w:t>
      </w:r>
      <w:r w:rsidR="00F773E5" w:rsidRPr="006D0D61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 xml:space="preserve"> </w:t>
      </w:r>
      <w:r w:rsidR="00295B1E" w:rsidRPr="006D0D61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 xml:space="preserve">a následujících </w:t>
      </w:r>
      <w:r w:rsidRPr="006D0D61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 xml:space="preserve">zákona </w:t>
      </w:r>
      <w:r w:rsidR="005E3A72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br/>
      </w:r>
      <w:r w:rsidRPr="006D0D61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>č. 218/2000 Sb., o rozpočtových pravidlech a o změně některých souvisejících zákonů (rozpočtová pravidla</w:t>
      </w:r>
      <w:r w:rsidR="00893124" w:rsidRPr="006D0D61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>), ve znění pozdějších předpisů</w:t>
      </w:r>
      <w:r w:rsidR="00437135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 xml:space="preserve"> (dále „rozpočtová pravidla“)</w:t>
      </w:r>
      <w:r w:rsidR="00C2228A" w:rsidRPr="006D0D61">
        <w:rPr>
          <w:rFonts w:ascii="Times New Roman" w:hAnsi="Times New Roman"/>
          <w:sz w:val="24"/>
          <w:szCs w:val="24"/>
        </w:rPr>
        <w:t>.</w:t>
      </w:r>
    </w:p>
    <w:p w14:paraId="6649C39D" w14:textId="77777777" w:rsidR="000C7B14" w:rsidRPr="006D0D61" w:rsidRDefault="000C7B14" w:rsidP="00B9378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36E258EB" w14:textId="77777777" w:rsidR="008B73FA" w:rsidRPr="006D0D61" w:rsidRDefault="008B73FA" w:rsidP="008B73FA">
      <w:pPr>
        <w:pStyle w:val="Odstavecseseznamem"/>
        <w:keepNext/>
        <w:spacing w:after="0" w:line="240" w:lineRule="auto"/>
        <w:ind w:left="714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6D0D61">
        <w:rPr>
          <w:rFonts w:ascii="Times New Roman" w:hAnsi="Times New Roman"/>
          <w:b/>
          <w:sz w:val="24"/>
          <w:szCs w:val="24"/>
          <w:lang w:eastAsia="cs-CZ"/>
        </w:rPr>
        <w:t>Čl. 1</w:t>
      </w:r>
    </w:p>
    <w:p w14:paraId="247A0504" w14:textId="77777777" w:rsidR="00263ABD" w:rsidRPr="006D0D61" w:rsidRDefault="00263ABD" w:rsidP="008B73FA">
      <w:pPr>
        <w:pStyle w:val="Odstavecseseznamem"/>
        <w:keepNext/>
        <w:spacing w:after="0" w:line="240" w:lineRule="auto"/>
        <w:ind w:left="714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6D0D61">
        <w:rPr>
          <w:rFonts w:ascii="Times New Roman" w:hAnsi="Times New Roman"/>
          <w:b/>
          <w:sz w:val="24"/>
          <w:szCs w:val="24"/>
          <w:lang w:eastAsia="cs-CZ"/>
        </w:rPr>
        <w:t>Základní vymezení výzvy</w:t>
      </w:r>
    </w:p>
    <w:p w14:paraId="781F3587" w14:textId="77777777" w:rsidR="00022EB8" w:rsidRPr="006D0D61" w:rsidRDefault="00022EB8" w:rsidP="00022EB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cs-CZ"/>
        </w:rPr>
      </w:pPr>
    </w:p>
    <w:p w14:paraId="60557C65" w14:textId="77777777" w:rsidR="000F6319" w:rsidRPr="006D0D61" w:rsidRDefault="008B73FA" w:rsidP="00022EB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cs-CZ"/>
        </w:rPr>
      </w:pPr>
      <w:r w:rsidRPr="006D0D61">
        <w:rPr>
          <w:rFonts w:ascii="Times New Roman" w:eastAsiaTheme="minorHAnsi" w:hAnsi="Times New Roman"/>
          <w:b/>
          <w:sz w:val="24"/>
          <w:szCs w:val="24"/>
          <w:lang w:eastAsia="cs-CZ"/>
        </w:rPr>
        <w:t xml:space="preserve">1. </w:t>
      </w:r>
      <w:r w:rsidR="0017467D" w:rsidRPr="006D0D61">
        <w:rPr>
          <w:rFonts w:ascii="Times New Roman" w:eastAsiaTheme="minorHAnsi" w:hAnsi="Times New Roman"/>
          <w:b/>
          <w:sz w:val="24"/>
          <w:szCs w:val="24"/>
          <w:lang w:eastAsia="cs-CZ"/>
        </w:rPr>
        <w:t xml:space="preserve">Poskytovatel dotace: </w:t>
      </w:r>
      <w:r w:rsidR="00187549" w:rsidRPr="006D0D61">
        <w:rPr>
          <w:rFonts w:ascii="Times New Roman" w:eastAsiaTheme="minorHAnsi" w:hAnsi="Times New Roman"/>
          <w:b/>
          <w:sz w:val="24"/>
          <w:szCs w:val="24"/>
          <w:lang w:eastAsia="cs-CZ"/>
        </w:rPr>
        <w:t xml:space="preserve"> </w:t>
      </w:r>
      <w:r w:rsidR="00187549" w:rsidRPr="006D0D61">
        <w:rPr>
          <w:rFonts w:ascii="Times New Roman" w:eastAsiaTheme="minorHAnsi" w:hAnsi="Times New Roman"/>
          <w:sz w:val="24"/>
          <w:szCs w:val="24"/>
          <w:lang w:eastAsia="cs-CZ"/>
        </w:rPr>
        <w:t>Ministerstvo školství, mládeže a tělovýchovy</w:t>
      </w:r>
      <w:r w:rsidR="00195C1A">
        <w:rPr>
          <w:rFonts w:ascii="Times New Roman" w:eastAsiaTheme="minorHAnsi" w:hAnsi="Times New Roman"/>
          <w:sz w:val="24"/>
          <w:szCs w:val="24"/>
          <w:lang w:eastAsia="cs-CZ"/>
        </w:rPr>
        <w:t xml:space="preserve"> (dále jen „ministerstvo“)</w:t>
      </w:r>
    </w:p>
    <w:p w14:paraId="4A920E60" w14:textId="77777777" w:rsidR="00187549" w:rsidRPr="006D0D61" w:rsidRDefault="00187549" w:rsidP="00022EB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cs-CZ"/>
        </w:rPr>
      </w:pPr>
      <w:r w:rsidRPr="006D0D61">
        <w:rPr>
          <w:rFonts w:ascii="Times New Roman" w:eastAsiaTheme="minorHAnsi" w:hAnsi="Times New Roman"/>
          <w:b/>
          <w:sz w:val="24"/>
          <w:szCs w:val="24"/>
          <w:lang w:eastAsia="cs-CZ"/>
        </w:rPr>
        <w:tab/>
      </w:r>
      <w:r w:rsidRPr="006D0D61">
        <w:rPr>
          <w:rFonts w:ascii="Times New Roman" w:eastAsiaTheme="minorHAnsi" w:hAnsi="Times New Roman"/>
          <w:b/>
          <w:sz w:val="24"/>
          <w:szCs w:val="24"/>
          <w:lang w:eastAsia="cs-CZ"/>
        </w:rPr>
        <w:tab/>
      </w:r>
      <w:r w:rsidRPr="006D0D61">
        <w:rPr>
          <w:rFonts w:ascii="Times New Roman" w:eastAsiaTheme="minorHAnsi" w:hAnsi="Times New Roman"/>
          <w:b/>
          <w:sz w:val="24"/>
          <w:szCs w:val="24"/>
          <w:lang w:eastAsia="cs-CZ"/>
        </w:rPr>
        <w:tab/>
      </w:r>
      <w:r w:rsidR="009168BD" w:rsidRPr="006D0D61">
        <w:rPr>
          <w:rFonts w:ascii="Times New Roman" w:eastAsiaTheme="minorHAnsi" w:hAnsi="Times New Roman"/>
          <w:b/>
          <w:sz w:val="24"/>
          <w:szCs w:val="24"/>
          <w:lang w:eastAsia="cs-CZ"/>
        </w:rPr>
        <w:t xml:space="preserve">      </w:t>
      </w:r>
      <w:r w:rsidRPr="006D0D61">
        <w:rPr>
          <w:rFonts w:ascii="Times New Roman" w:eastAsiaTheme="minorHAnsi" w:hAnsi="Times New Roman"/>
          <w:sz w:val="24"/>
          <w:szCs w:val="24"/>
          <w:lang w:eastAsia="cs-CZ"/>
        </w:rPr>
        <w:t>Karmelitská 529/5</w:t>
      </w:r>
    </w:p>
    <w:p w14:paraId="603E50FD" w14:textId="77777777" w:rsidR="000F6319" w:rsidRDefault="00187549" w:rsidP="00022EB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cs-CZ"/>
        </w:rPr>
      </w:pPr>
      <w:r w:rsidRPr="006D0D61">
        <w:rPr>
          <w:rFonts w:ascii="Times New Roman" w:eastAsiaTheme="minorHAnsi" w:hAnsi="Times New Roman"/>
          <w:b/>
          <w:sz w:val="24"/>
          <w:szCs w:val="24"/>
          <w:lang w:eastAsia="cs-CZ"/>
        </w:rPr>
        <w:tab/>
      </w:r>
      <w:r w:rsidRPr="006D0D61">
        <w:rPr>
          <w:rFonts w:ascii="Times New Roman" w:eastAsiaTheme="minorHAnsi" w:hAnsi="Times New Roman"/>
          <w:b/>
          <w:sz w:val="24"/>
          <w:szCs w:val="24"/>
          <w:lang w:eastAsia="cs-CZ"/>
        </w:rPr>
        <w:tab/>
      </w:r>
      <w:r w:rsidRPr="006D0D61">
        <w:rPr>
          <w:rFonts w:ascii="Times New Roman" w:eastAsiaTheme="minorHAnsi" w:hAnsi="Times New Roman"/>
          <w:b/>
          <w:sz w:val="24"/>
          <w:szCs w:val="24"/>
          <w:lang w:eastAsia="cs-CZ"/>
        </w:rPr>
        <w:tab/>
      </w:r>
      <w:r w:rsidR="009168BD" w:rsidRPr="006D0D61">
        <w:rPr>
          <w:rFonts w:ascii="Times New Roman" w:eastAsiaTheme="minorHAnsi" w:hAnsi="Times New Roman"/>
          <w:b/>
          <w:sz w:val="24"/>
          <w:szCs w:val="24"/>
          <w:lang w:eastAsia="cs-CZ"/>
        </w:rPr>
        <w:t xml:space="preserve">      </w:t>
      </w:r>
      <w:r w:rsidRPr="006D0D61">
        <w:rPr>
          <w:rFonts w:ascii="Times New Roman" w:eastAsiaTheme="minorHAnsi" w:hAnsi="Times New Roman"/>
          <w:sz w:val="24"/>
          <w:szCs w:val="24"/>
          <w:lang w:eastAsia="cs-CZ"/>
        </w:rPr>
        <w:t>118 12 Praha 1</w:t>
      </w:r>
    </w:p>
    <w:p w14:paraId="51B5EB20" w14:textId="77777777" w:rsidR="00F33510" w:rsidRPr="006D0D61" w:rsidRDefault="00F33510" w:rsidP="00022EB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cs-CZ"/>
        </w:rPr>
      </w:pPr>
      <w:r>
        <w:rPr>
          <w:rFonts w:ascii="Times New Roman" w:eastAsiaTheme="minorHAnsi" w:hAnsi="Times New Roman"/>
          <w:sz w:val="24"/>
          <w:szCs w:val="24"/>
          <w:lang w:eastAsia="cs-CZ"/>
        </w:rPr>
        <w:t xml:space="preserve">                                          IČO: </w:t>
      </w:r>
      <w:r w:rsidR="00F31215" w:rsidRPr="00F31215">
        <w:rPr>
          <w:rFonts w:ascii="Times New Roman" w:eastAsiaTheme="minorHAnsi" w:hAnsi="Times New Roman"/>
          <w:sz w:val="24"/>
          <w:szCs w:val="24"/>
          <w:lang w:eastAsia="cs-CZ"/>
        </w:rPr>
        <w:t>00022985</w:t>
      </w:r>
    </w:p>
    <w:p w14:paraId="4B0A1612" w14:textId="77777777" w:rsidR="00F03F67" w:rsidRPr="006D0D61" w:rsidRDefault="009168BD" w:rsidP="00802060">
      <w:pPr>
        <w:spacing w:before="240" w:after="0" w:line="240" w:lineRule="auto"/>
        <w:rPr>
          <w:rFonts w:ascii="Times New Roman" w:eastAsiaTheme="minorHAnsi" w:hAnsi="Times New Roman"/>
          <w:b/>
          <w:sz w:val="24"/>
          <w:szCs w:val="24"/>
          <w:lang w:eastAsia="cs-CZ"/>
        </w:rPr>
      </w:pPr>
      <w:r w:rsidRPr="006D0D61">
        <w:rPr>
          <w:rFonts w:ascii="Times New Roman" w:eastAsiaTheme="minorHAnsi" w:hAnsi="Times New Roman"/>
          <w:b/>
          <w:sz w:val="24"/>
          <w:szCs w:val="24"/>
          <w:lang w:eastAsia="cs-CZ"/>
        </w:rPr>
        <w:t>2.</w:t>
      </w:r>
      <w:r w:rsidR="008B73FA" w:rsidRPr="006D0D61">
        <w:rPr>
          <w:rFonts w:ascii="Times New Roman" w:eastAsiaTheme="minorHAnsi" w:hAnsi="Times New Roman"/>
          <w:b/>
          <w:sz w:val="24"/>
          <w:szCs w:val="24"/>
          <w:lang w:eastAsia="cs-CZ"/>
        </w:rPr>
        <w:t xml:space="preserve"> </w:t>
      </w:r>
      <w:r w:rsidR="00B82850" w:rsidRPr="006D0D61">
        <w:rPr>
          <w:rFonts w:ascii="Times New Roman" w:eastAsiaTheme="minorHAnsi" w:hAnsi="Times New Roman"/>
          <w:b/>
          <w:sz w:val="24"/>
          <w:szCs w:val="24"/>
          <w:lang w:eastAsia="cs-CZ"/>
        </w:rPr>
        <w:t>Oprávněný žadatel:</w:t>
      </w:r>
    </w:p>
    <w:p w14:paraId="5CFD9C82" w14:textId="6FE9CEE5" w:rsidR="00F31215" w:rsidRPr="00DB5D7B" w:rsidRDefault="005B5801" w:rsidP="00DB5D7B">
      <w:pPr>
        <w:spacing w:before="1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(1) </w:t>
      </w:r>
      <w:r w:rsidR="00F31215" w:rsidRPr="00DB5D7B">
        <w:rPr>
          <w:rFonts w:ascii="Times New Roman" w:hAnsi="Times New Roman"/>
          <w:iCs/>
          <w:sz w:val="24"/>
          <w:szCs w:val="24"/>
        </w:rPr>
        <w:t>Oprávněným žadatelem je právnická osoba vykonávající činnost základní školy, jejímž zřizovatelem není stát, kraj, obec nebo dobrovolný svazek obcí, pokud k 30. 9. 2019</w:t>
      </w:r>
      <w:r w:rsidR="004F7988">
        <w:rPr>
          <w:rStyle w:val="Znakapoznpodarou"/>
          <w:rFonts w:ascii="Times New Roman" w:hAnsi="Times New Roman"/>
          <w:iCs/>
          <w:sz w:val="24"/>
          <w:szCs w:val="24"/>
        </w:rPr>
        <w:footnoteReference w:id="1"/>
      </w:r>
      <w:r w:rsidR="005E3A72" w:rsidRPr="00DB5D7B">
        <w:rPr>
          <w:rFonts w:ascii="Times New Roman" w:hAnsi="Times New Roman"/>
          <w:iCs/>
          <w:sz w:val="24"/>
          <w:szCs w:val="24"/>
        </w:rPr>
        <w:t xml:space="preserve"> vykázala v oddíle III. Třídy a žáci podle ročníků – běžné třídy výkazu M3 o základní škole</w:t>
      </w:r>
      <w:r w:rsidR="005E3A72">
        <w:rPr>
          <w:rStyle w:val="Znakapoznpodarou"/>
          <w:rFonts w:ascii="Times New Roman" w:hAnsi="Times New Roman"/>
          <w:iCs/>
          <w:sz w:val="24"/>
          <w:szCs w:val="24"/>
        </w:rPr>
        <w:footnoteReference w:id="2"/>
      </w:r>
      <w:r w:rsidR="00F31215" w:rsidRPr="00DB5D7B">
        <w:rPr>
          <w:rFonts w:ascii="Times New Roman" w:hAnsi="Times New Roman"/>
          <w:iCs/>
          <w:sz w:val="24"/>
          <w:szCs w:val="24"/>
        </w:rPr>
        <w:t>:</w:t>
      </w:r>
    </w:p>
    <w:p w14:paraId="086A1D9E" w14:textId="31642492" w:rsidR="003452C6" w:rsidRPr="008F5904" w:rsidRDefault="00F31215" w:rsidP="00242669">
      <w:pPr>
        <w:pStyle w:val="Odstavecseseznamem"/>
        <w:numPr>
          <w:ilvl w:val="3"/>
          <w:numId w:val="7"/>
        </w:numPr>
        <w:spacing w:before="120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F31215" w:rsidDel="00F3121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alespo</w:t>
      </w:r>
      <w:r w:rsidR="003452C6">
        <w:rPr>
          <w:rFonts w:ascii="Times New Roman" w:hAnsi="Times New Roman"/>
          <w:iCs/>
          <w:sz w:val="24"/>
          <w:szCs w:val="24"/>
        </w:rPr>
        <w:t>ň 1 žáka v každém ročníku 1</w:t>
      </w:r>
      <w:r w:rsidR="00BD3DE6">
        <w:rPr>
          <w:rFonts w:ascii="Times New Roman" w:hAnsi="Times New Roman"/>
          <w:iCs/>
          <w:sz w:val="24"/>
          <w:szCs w:val="24"/>
        </w:rPr>
        <w:t>.</w:t>
      </w:r>
      <w:r w:rsidR="003452C6">
        <w:rPr>
          <w:rFonts w:ascii="Times New Roman" w:hAnsi="Times New Roman"/>
          <w:iCs/>
          <w:sz w:val="24"/>
          <w:szCs w:val="24"/>
        </w:rPr>
        <w:t xml:space="preserve"> – 6</w:t>
      </w:r>
      <w:r w:rsidR="00BD3DE6">
        <w:rPr>
          <w:rFonts w:ascii="Times New Roman" w:hAnsi="Times New Roman"/>
          <w:iCs/>
          <w:sz w:val="24"/>
          <w:szCs w:val="24"/>
        </w:rPr>
        <w:t>.</w:t>
      </w:r>
      <w:r w:rsidR="003452C6">
        <w:rPr>
          <w:rFonts w:ascii="Times New Roman" w:hAnsi="Times New Roman"/>
          <w:iCs/>
          <w:sz w:val="24"/>
          <w:szCs w:val="24"/>
        </w:rPr>
        <w:t xml:space="preserve"> základní školy,</w:t>
      </w:r>
    </w:p>
    <w:p w14:paraId="454D8C3D" w14:textId="4012AD33" w:rsidR="00482C8D" w:rsidRDefault="00242669" w:rsidP="00DB5D7B">
      <w:pPr>
        <w:pStyle w:val="Odstavecseseznamem"/>
        <w:numPr>
          <w:ilvl w:val="0"/>
          <w:numId w:val="7"/>
        </w:numPr>
        <w:spacing w:before="120"/>
        <w:ind w:left="981" w:hanging="357"/>
        <w:jc w:val="both"/>
        <w:rPr>
          <w:rFonts w:ascii="Times New Roman" w:hAnsi="Times New Roman"/>
          <w:sz w:val="24"/>
          <w:szCs w:val="24"/>
        </w:rPr>
      </w:pPr>
      <w:r w:rsidRPr="00DB5D7B">
        <w:rPr>
          <w:rFonts w:ascii="Times New Roman" w:hAnsi="Times New Roman"/>
          <w:sz w:val="24"/>
          <w:szCs w:val="24"/>
        </w:rPr>
        <w:t>průměrnou naplněnost ročník</w:t>
      </w:r>
      <w:r w:rsidR="005E3A72" w:rsidRPr="00DB5D7B">
        <w:rPr>
          <w:rFonts w:ascii="Times New Roman" w:hAnsi="Times New Roman"/>
          <w:sz w:val="24"/>
          <w:szCs w:val="24"/>
        </w:rPr>
        <w:t>ů</w:t>
      </w:r>
      <w:r w:rsidR="00482C8D" w:rsidRPr="00DB5D7B">
        <w:rPr>
          <w:rFonts w:ascii="Times New Roman" w:hAnsi="Times New Roman"/>
          <w:sz w:val="24"/>
          <w:szCs w:val="24"/>
        </w:rPr>
        <w:t>, v n</w:t>
      </w:r>
      <w:r w:rsidR="005E3A72" w:rsidRPr="00DB5D7B">
        <w:rPr>
          <w:rFonts w:ascii="Times New Roman" w:hAnsi="Times New Roman"/>
          <w:sz w:val="24"/>
          <w:szCs w:val="24"/>
        </w:rPr>
        <w:t>ich</w:t>
      </w:r>
      <w:r w:rsidR="00113D98">
        <w:rPr>
          <w:rFonts w:ascii="Times New Roman" w:hAnsi="Times New Roman"/>
          <w:sz w:val="24"/>
          <w:szCs w:val="24"/>
        </w:rPr>
        <w:t>ž má zařazeny žáky, nižší</w:t>
      </w:r>
      <w:r w:rsidR="00482C8D" w:rsidRPr="00DB5D7B">
        <w:rPr>
          <w:rFonts w:ascii="Times New Roman" w:hAnsi="Times New Roman"/>
          <w:sz w:val="24"/>
          <w:szCs w:val="24"/>
        </w:rPr>
        <w:t xml:space="preserve"> než 17 žáků</w:t>
      </w:r>
      <w:r w:rsidR="00BD3DE6" w:rsidRPr="00DB5D7B">
        <w:rPr>
          <w:rFonts w:ascii="Times New Roman" w:hAnsi="Times New Roman"/>
          <w:sz w:val="24"/>
          <w:szCs w:val="24"/>
        </w:rPr>
        <w:t>.</w:t>
      </w:r>
      <w:r w:rsidRPr="00DB5D7B">
        <w:rPr>
          <w:rFonts w:ascii="Times New Roman" w:hAnsi="Times New Roman"/>
          <w:sz w:val="24"/>
          <w:szCs w:val="24"/>
        </w:rPr>
        <w:t xml:space="preserve"> </w:t>
      </w:r>
    </w:p>
    <w:p w14:paraId="77B31C9A" w14:textId="708E1F1B" w:rsidR="005B5801" w:rsidRPr="005B5801" w:rsidRDefault="005B5801" w:rsidP="005B5801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Oprávněný žadatel </w:t>
      </w:r>
      <w:r w:rsidR="004F5BA8">
        <w:rPr>
          <w:rFonts w:ascii="Times New Roman" w:hAnsi="Times New Roman"/>
          <w:sz w:val="24"/>
          <w:szCs w:val="24"/>
        </w:rPr>
        <w:t xml:space="preserve">nemá </w:t>
      </w:r>
      <w:r w:rsidR="00D76187">
        <w:rPr>
          <w:rFonts w:ascii="Times New Roman" w:hAnsi="Times New Roman"/>
          <w:sz w:val="24"/>
          <w:szCs w:val="24"/>
        </w:rPr>
        <w:t xml:space="preserve">ke dni podání žádosti </w:t>
      </w:r>
      <w:r w:rsidR="004F5BA8">
        <w:rPr>
          <w:rFonts w:ascii="Times New Roman" w:hAnsi="Times New Roman"/>
          <w:sz w:val="24"/>
          <w:szCs w:val="24"/>
        </w:rPr>
        <w:t xml:space="preserve">dluh </w:t>
      </w:r>
      <w:r>
        <w:rPr>
          <w:rFonts w:ascii="Times New Roman" w:hAnsi="Times New Roman"/>
          <w:sz w:val="24"/>
          <w:szCs w:val="24"/>
        </w:rPr>
        <w:t>vůči státnímu rozpočtu.</w:t>
      </w:r>
    </w:p>
    <w:p w14:paraId="02838605" w14:textId="77777777" w:rsidR="00B93781" w:rsidRDefault="00BF5510" w:rsidP="00B93781">
      <w:pPr>
        <w:tabs>
          <w:tab w:val="left" w:pos="0"/>
        </w:tabs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CC18B4">
        <w:rPr>
          <w:rFonts w:ascii="Times New Roman" w:hAnsi="Times New Roman"/>
          <w:b/>
          <w:sz w:val="24"/>
          <w:szCs w:val="24"/>
        </w:rPr>
        <w:t xml:space="preserve"> </w:t>
      </w:r>
      <w:r w:rsidR="003452C6">
        <w:rPr>
          <w:rFonts w:ascii="Times New Roman" w:hAnsi="Times New Roman"/>
          <w:b/>
          <w:sz w:val="24"/>
          <w:szCs w:val="24"/>
        </w:rPr>
        <w:t>Lhůta pro podání ž</w:t>
      </w:r>
      <w:r w:rsidR="00CC18B4">
        <w:rPr>
          <w:rFonts w:ascii="Times New Roman" w:hAnsi="Times New Roman"/>
          <w:b/>
          <w:sz w:val="24"/>
          <w:szCs w:val="24"/>
        </w:rPr>
        <w:t>ádost</w:t>
      </w:r>
      <w:r w:rsidR="003452C6">
        <w:rPr>
          <w:rFonts w:ascii="Times New Roman" w:hAnsi="Times New Roman"/>
          <w:b/>
          <w:sz w:val="24"/>
          <w:szCs w:val="24"/>
        </w:rPr>
        <w:t>i o poskytnutí dotace</w:t>
      </w:r>
    </w:p>
    <w:p w14:paraId="0AB9154F" w14:textId="43741FD0" w:rsidR="001601C3" w:rsidRPr="006D0D61" w:rsidRDefault="00195C1A" w:rsidP="00B93781">
      <w:pPr>
        <w:tabs>
          <w:tab w:val="left" w:pos="0"/>
        </w:tabs>
        <w:spacing w:before="120"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Žádost o poskytnutí dotace (dále jen „žádost“) lze podat do </w:t>
      </w:r>
      <w:r w:rsidR="004F5212">
        <w:rPr>
          <w:rFonts w:ascii="Times New Roman" w:hAnsi="Times New Roman"/>
          <w:iCs/>
          <w:sz w:val="24"/>
          <w:szCs w:val="24"/>
        </w:rPr>
        <w:t>20. ledna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063417">
        <w:rPr>
          <w:rFonts w:ascii="Times New Roman" w:hAnsi="Times New Roman"/>
          <w:iCs/>
          <w:sz w:val="24"/>
          <w:szCs w:val="24"/>
        </w:rPr>
        <w:t>2020</w:t>
      </w:r>
      <w:r>
        <w:rPr>
          <w:rFonts w:ascii="Times New Roman" w:hAnsi="Times New Roman"/>
          <w:iCs/>
          <w:sz w:val="24"/>
          <w:szCs w:val="24"/>
        </w:rPr>
        <w:t>.</w:t>
      </w:r>
      <w:r w:rsidR="00C84545" w:rsidRPr="00C84545">
        <w:t xml:space="preserve"> </w:t>
      </w:r>
      <w:r w:rsidR="00C84545" w:rsidRPr="00C84545">
        <w:rPr>
          <w:rFonts w:ascii="Times New Roman" w:hAnsi="Times New Roman"/>
          <w:iCs/>
          <w:sz w:val="24"/>
          <w:szCs w:val="24"/>
        </w:rPr>
        <w:t>Pro zachování t</w:t>
      </w:r>
      <w:r w:rsidR="00C84545">
        <w:rPr>
          <w:rFonts w:ascii="Times New Roman" w:hAnsi="Times New Roman"/>
          <w:iCs/>
          <w:sz w:val="24"/>
          <w:szCs w:val="24"/>
        </w:rPr>
        <w:t>ermínu je rozhodné datum podání</w:t>
      </w:r>
      <w:r w:rsidR="00C84545">
        <w:rPr>
          <w:rStyle w:val="Znakapoznpodarou"/>
          <w:rFonts w:ascii="Times New Roman" w:hAnsi="Times New Roman"/>
          <w:iCs/>
          <w:sz w:val="24"/>
          <w:szCs w:val="24"/>
        </w:rPr>
        <w:footnoteReference w:id="3"/>
      </w:r>
      <w:r w:rsidR="00C84545" w:rsidRPr="00C84545">
        <w:rPr>
          <w:rFonts w:ascii="Times New Roman" w:hAnsi="Times New Roman"/>
          <w:iCs/>
          <w:sz w:val="24"/>
          <w:szCs w:val="24"/>
        </w:rPr>
        <w:t>.</w:t>
      </w:r>
    </w:p>
    <w:p w14:paraId="6D5D4D8B" w14:textId="2B702194" w:rsidR="00B27DDE" w:rsidRPr="006D0D61" w:rsidRDefault="00F266A7" w:rsidP="0024266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Theme="minorHAnsi" w:hAnsi="Times New Roman"/>
          <w:b/>
          <w:sz w:val="24"/>
          <w:szCs w:val="24"/>
          <w:lang w:eastAsia="cs-CZ"/>
        </w:rPr>
        <w:t xml:space="preserve">Žádost lze podat </w:t>
      </w:r>
      <w:r w:rsidRPr="00075DD7">
        <w:rPr>
          <w:rFonts w:ascii="Times New Roman" w:eastAsiaTheme="minorHAnsi" w:hAnsi="Times New Roman"/>
          <w:b/>
          <w:sz w:val="24"/>
          <w:szCs w:val="24"/>
          <w:lang w:eastAsia="cs-CZ"/>
        </w:rPr>
        <w:t>o</w:t>
      </w:r>
      <w:r w:rsidR="00187549" w:rsidRPr="00075DD7">
        <w:rPr>
          <w:rFonts w:ascii="Times New Roman" w:eastAsia="Times New Roman" w:hAnsi="Times New Roman"/>
          <w:b/>
          <w:sz w:val="24"/>
          <w:szCs w:val="24"/>
          <w:lang w:eastAsia="cs-CZ"/>
        </w:rPr>
        <w:t>de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</w:t>
      </w:r>
      <w:r w:rsidR="00187549" w:rsidRPr="006D0D61">
        <w:rPr>
          <w:rFonts w:ascii="Times New Roman" w:eastAsia="Times New Roman" w:hAnsi="Times New Roman"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="00187549" w:rsidRPr="006D0D61">
        <w:rPr>
          <w:rFonts w:ascii="Times New Roman" w:eastAsia="Times New Roman" w:hAnsi="Times New Roman"/>
          <w:sz w:val="24"/>
          <w:szCs w:val="24"/>
          <w:lang w:eastAsia="cs-CZ"/>
        </w:rPr>
        <w:t xml:space="preserve"> zveřejnění výzvy na </w:t>
      </w:r>
      <w:r w:rsidR="00195C1A">
        <w:rPr>
          <w:rFonts w:ascii="Times New Roman" w:eastAsia="Times New Roman" w:hAnsi="Times New Roman"/>
          <w:sz w:val="24"/>
          <w:szCs w:val="24"/>
          <w:lang w:eastAsia="cs-CZ"/>
        </w:rPr>
        <w:t>internetových stránkách</w:t>
      </w:r>
      <w:r w:rsidR="00195C1A" w:rsidRPr="006D0D6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13D98">
        <w:rPr>
          <w:rFonts w:ascii="Times New Roman" w:eastAsia="Times New Roman" w:hAnsi="Times New Roman"/>
          <w:sz w:val="24"/>
          <w:szCs w:val="24"/>
          <w:lang w:eastAsia="cs-CZ"/>
        </w:rPr>
        <w:t>ministerstva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1E4F7A" w:rsidRPr="006D0D61">
        <w:rPr>
          <w:rFonts w:ascii="Times New Roman" w:eastAsia="Times New Roman" w:hAnsi="Times New Roman"/>
          <w:sz w:val="24"/>
          <w:szCs w:val="24"/>
          <w:lang w:eastAsia="cs-CZ"/>
        </w:rPr>
        <w:t xml:space="preserve">K žádosti podané před zveřejněním výzvy se </w:t>
      </w:r>
      <w:r w:rsidR="008555AD" w:rsidRPr="006D0D61">
        <w:rPr>
          <w:rFonts w:ascii="Times New Roman" w:eastAsia="Times New Roman" w:hAnsi="Times New Roman"/>
          <w:sz w:val="24"/>
          <w:szCs w:val="24"/>
          <w:lang w:eastAsia="cs-CZ"/>
        </w:rPr>
        <w:t xml:space="preserve">v souladu s § 14j odst. 3 </w:t>
      </w:r>
      <w:r w:rsidR="004B294B" w:rsidRPr="006D0D61">
        <w:rPr>
          <w:rFonts w:ascii="Times New Roman" w:eastAsia="Times New Roman" w:hAnsi="Times New Roman"/>
          <w:sz w:val="24"/>
          <w:szCs w:val="24"/>
          <w:lang w:eastAsia="cs-CZ"/>
        </w:rPr>
        <w:t>rozpočtových pravidel</w:t>
      </w:r>
      <w:r w:rsidR="008555AD" w:rsidRPr="006D0D6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E4F7A" w:rsidRPr="006D0D61">
        <w:rPr>
          <w:rFonts w:ascii="Times New Roman" w:eastAsia="Times New Roman" w:hAnsi="Times New Roman"/>
          <w:sz w:val="24"/>
          <w:szCs w:val="24"/>
          <w:lang w:eastAsia="cs-CZ"/>
        </w:rPr>
        <w:t>nepřihlíží.</w:t>
      </w:r>
    </w:p>
    <w:p w14:paraId="2F74CBC1" w14:textId="77777777" w:rsidR="000A6E98" w:rsidRPr="006D0D61" w:rsidRDefault="000A6E98" w:rsidP="00242669">
      <w:pPr>
        <w:spacing w:after="0"/>
        <w:ind w:left="4253" w:hanging="4253"/>
        <w:rPr>
          <w:rFonts w:ascii="Times New Roman" w:hAnsi="Times New Roman"/>
          <w:i/>
          <w:sz w:val="24"/>
          <w:szCs w:val="24"/>
        </w:rPr>
      </w:pPr>
    </w:p>
    <w:p w14:paraId="2EB97811" w14:textId="3B373F54" w:rsidR="00DF7A01" w:rsidRPr="00873D0A" w:rsidRDefault="005C088C" w:rsidP="00873D0A">
      <w:pPr>
        <w:keepNext/>
        <w:spacing w:before="120"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4.  </w:t>
      </w:r>
      <w:r w:rsidR="00DF7A01" w:rsidRPr="00873D0A">
        <w:rPr>
          <w:rFonts w:ascii="Times New Roman" w:eastAsiaTheme="minorHAnsi" w:hAnsi="Times New Roman"/>
          <w:b/>
          <w:sz w:val="24"/>
          <w:szCs w:val="24"/>
        </w:rPr>
        <w:t>Alokace výzvy</w:t>
      </w:r>
    </w:p>
    <w:p w14:paraId="1C3FEC8F" w14:textId="297180F6" w:rsidR="00DF7A01" w:rsidRPr="006D0D61" w:rsidRDefault="00786C90" w:rsidP="00242669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výzvu je alokována částka </w:t>
      </w:r>
      <w:r w:rsidR="00F266A7">
        <w:rPr>
          <w:rFonts w:ascii="Times New Roman" w:hAnsi="Times New Roman"/>
          <w:sz w:val="24"/>
          <w:szCs w:val="24"/>
        </w:rPr>
        <w:t xml:space="preserve">41,5 </w:t>
      </w:r>
      <w:r>
        <w:rPr>
          <w:rFonts w:ascii="Times New Roman" w:hAnsi="Times New Roman"/>
          <w:sz w:val="24"/>
          <w:szCs w:val="24"/>
        </w:rPr>
        <w:t>mil. Kč. Ministerstvo si vyhrazuje právo alokovanou částku navýšit nebo alokaci zcela nerozdělit.</w:t>
      </w:r>
      <w:r w:rsidR="00DF7A01" w:rsidRPr="006D0D61">
        <w:rPr>
          <w:rFonts w:ascii="Times New Roman" w:hAnsi="Times New Roman"/>
          <w:sz w:val="24"/>
          <w:szCs w:val="24"/>
        </w:rPr>
        <w:t xml:space="preserve"> </w:t>
      </w:r>
    </w:p>
    <w:p w14:paraId="39AE758B" w14:textId="5F1A62F4" w:rsidR="00E64424" w:rsidRPr="00AD10BB" w:rsidRDefault="00B57667" w:rsidP="00E64424">
      <w:pPr>
        <w:pStyle w:val="Odstavecseseznamem"/>
        <w:keepNext/>
        <w:numPr>
          <w:ilvl w:val="0"/>
          <w:numId w:val="8"/>
        </w:numPr>
        <w:spacing w:before="240" w:after="12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C18B4">
        <w:rPr>
          <w:rFonts w:ascii="Times New Roman" w:eastAsiaTheme="minorHAnsi" w:hAnsi="Times New Roman"/>
          <w:b/>
          <w:sz w:val="24"/>
          <w:szCs w:val="24"/>
        </w:rPr>
        <w:t>Věcné zaměření</w:t>
      </w:r>
      <w:r w:rsidR="00D60043" w:rsidRPr="00CC18B4">
        <w:rPr>
          <w:rFonts w:ascii="Times New Roman" w:eastAsiaTheme="minorHAnsi" w:hAnsi="Times New Roman"/>
          <w:b/>
          <w:sz w:val="24"/>
          <w:szCs w:val="24"/>
        </w:rPr>
        <w:t xml:space="preserve"> výzvy</w:t>
      </w:r>
    </w:p>
    <w:p w14:paraId="5960E5B1" w14:textId="788C3EA8" w:rsidR="0094339D" w:rsidRPr="00421447" w:rsidRDefault="00E64424" w:rsidP="00421447">
      <w:pPr>
        <w:jc w:val="both"/>
        <w:rPr>
          <w:rFonts w:ascii="Times New Roman" w:hAnsi="Times New Roman"/>
          <w:iCs/>
          <w:sz w:val="24"/>
          <w:szCs w:val="24"/>
        </w:rPr>
      </w:pPr>
      <w:r w:rsidRPr="00421447">
        <w:rPr>
          <w:rFonts w:ascii="Times New Roman" w:hAnsi="Times New Roman"/>
          <w:iCs/>
          <w:sz w:val="24"/>
          <w:szCs w:val="24"/>
        </w:rPr>
        <w:t xml:space="preserve">Podpora </w:t>
      </w:r>
      <w:r w:rsidR="00421447">
        <w:rPr>
          <w:rFonts w:ascii="Times New Roman" w:hAnsi="Times New Roman"/>
          <w:iCs/>
          <w:sz w:val="24"/>
          <w:szCs w:val="24"/>
        </w:rPr>
        <w:t>účel</w:t>
      </w:r>
      <w:r w:rsidR="00337AF0">
        <w:rPr>
          <w:rFonts w:ascii="Times New Roman" w:hAnsi="Times New Roman"/>
          <w:iCs/>
          <w:sz w:val="24"/>
          <w:szCs w:val="24"/>
        </w:rPr>
        <w:t>u</w:t>
      </w:r>
      <w:r w:rsidR="00421447">
        <w:rPr>
          <w:rFonts w:ascii="Times New Roman" w:hAnsi="Times New Roman"/>
          <w:iCs/>
          <w:sz w:val="24"/>
          <w:szCs w:val="24"/>
        </w:rPr>
        <w:t xml:space="preserve"> a konkrétních cílů</w:t>
      </w:r>
      <w:r w:rsidRPr="00421447">
        <w:rPr>
          <w:rFonts w:ascii="Times New Roman" w:hAnsi="Times New Roman"/>
          <w:iCs/>
          <w:sz w:val="24"/>
          <w:szCs w:val="24"/>
        </w:rPr>
        <w:t xml:space="preserve"> definovaných </w:t>
      </w:r>
      <w:r w:rsidR="004F5212" w:rsidRPr="00421447">
        <w:rPr>
          <w:rFonts w:ascii="Times New Roman" w:hAnsi="Times New Roman"/>
          <w:iCs/>
          <w:sz w:val="24"/>
          <w:szCs w:val="24"/>
        </w:rPr>
        <w:t>P</w:t>
      </w:r>
      <w:r w:rsidRPr="00421447">
        <w:rPr>
          <w:rFonts w:ascii="Times New Roman" w:hAnsi="Times New Roman"/>
          <w:iCs/>
          <w:sz w:val="24"/>
          <w:szCs w:val="24"/>
        </w:rPr>
        <w:t xml:space="preserve">okusným ověřováním </w:t>
      </w:r>
      <w:r w:rsidR="00987DCE" w:rsidRPr="00421447">
        <w:rPr>
          <w:rFonts w:ascii="Times New Roman" w:hAnsi="Times New Roman"/>
          <w:i/>
          <w:iCs/>
          <w:sz w:val="24"/>
          <w:szCs w:val="24"/>
        </w:rPr>
        <w:t>„</w:t>
      </w:r>
      <w:r w:rsidR="004F5212" w:rsidRPr="00421447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Organizace, způsob a formy vzdělávání v základních školách s oběma stupni základního vzdělávání a menšími třídními kolektivy, jejichž zřizovatelem </w:t>
      </w:r>
      <w:r w:rsidR="004F5212" w:rsidRPr="00421447">
        <w:rPr>
          <w:rFonts w:ascii="Times New Roman" w:hAnsi="Times New Roman"/>
          <w:i/>
          <w:iCs/>
          <w:sz w:val="24"/>
          <w:szCs w:val="24"/>
        </w:rPr>
        <w:t>není stát, kraj, obec nebo dobrovolný svazek obcí“</w:t>
      </w:r>
      <w:r w:rsidR="004633D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F5212" w:rsidRPr="00421447">
        <w:rPr>
          <w:rFonts w:ascii="Times New Roman" w:hAnsi="Times New Roman"/>
          <w:iCs/>
          <w:sz w:val="24"/>
          <w:szCs w:val="24"/>
        </w:rPr>
        <w:t xml:space="preserve">vyhlášeným </w:t>
      </w:r>
      <w:r w:rsidR="00437135">
        <w:rPr>
          <w:rFonts w:ascii="Times New Roman" w:hAnsi="Times New Roman"/>
          <w:iCs/>
          <w:sz w:val="24"/>
          <w:szCs w:val="24"/>
        </w:rPr>
        <w:t>ministerstvem</w:t>
      </w:r>
      <w:r w:rsidR="00253AF4">
        <w:rPr>
          <w:rFonts w:ascii="Times New Roman" w:hAnsi="Times New Roman"/>
          <w:iCs/>
          <w:sz w:val="24"/>
          <w:szCs w:val="24"/>
        </w:rPr>
        <w:t xml:space="preserve"> dne </w:t>
      </w:r>
      <w:r w:rsidR="00437135">
        <w:rPr>
          <w:rFonts w:ascii="Times New Roman" w:hAnsi="Times New Roman"/>
          <w:iCs/>
          <w:sz w:val="24"/>
          <w:szCs w:val="24"/>
        </w:rPr>
        <w:t>18. 12. 2019</w:t>
      </w:r>
      <w:r w:rsidR="00253AF4">
        <w:rPr>
          <w:rFonts w:ascii="Times New Roman" w:hAnsi="Times New Roman"/>
          <w:iCs/>
          <w:sz w:val="24"/>
          <w:szCs w:val="24"/>
        </w:rPr>
        <w:t xml:space="preserve"> </w:t>
      </w:r>
      <w:r w:rsidR="00026FCF">
        <w:rPr>
          <w:rFonts w:ascii="Times New Roman" w:hAnsi="Times New Roman"/>
          <w:sz w:val="24"/>
          <w:szCs w:val="24"/>
        </w:rPr>
        <w:t>na základě § 171 odst.</w:t>
      </w:r>
      <w:r w:rsidR="002D0341" w:rsidRPr="00421447">
        <w:rPr>
          <w:rFonts w:ascii="Times New Roman" w:hAnsi="Times New Roman"/>
          <w:sz w:val="24"/>
          <w:szCs w:val="24"/>
        </w:rPr>
        <w:t xml:space="preserve"> 1 zákona č. 561/2004 Sb., o předškolním, základním, středním, vyšším odborném a jiném vzdělávání (školský zákon</w:t>
      </w:r>
      <w:r w:rsidR="000208D3">
        <w:rPr>
          <w:rFonts w:ascii="Times New Roman" w:hAnsi="Times New Roman"/>
          <w:sz w:val="24"/>
          <w:szCs w:val="24"/>
        </w:rPr>
        <w:t>), ve znění pozdějších předpisů (dále jen „pokusné ověřování“).</w:t>
      </w:r>
    </w:p>
    <w:p w14:paraId="75589C00" w14:textId="77777777" w:rsidR="008B73FA" w:rsidRPr="006D0D61" w:rsidRDefault="008B73FA" w:rsidP="00242669">
      <w:pPr>
        <w:keepNext/>
        <w:spacing w:after="0"/>
        <w:ind w:left="357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6D0D61">
        <w:rPr>
          <w:rFonts w:ascii="Times New Roman" w:hAnsi="Times New Roman"/>
          <w:b/>
          <w:sz w:val="24"/>
          <w:szCs w:val="24"/>
          <w:lang w:eastAsia="cs-CZ"/>
        </w:rPr>
        <w:t>Čl. 2</w:t>
      </w:r>
    </w:p>
    <w:p w14:paraId="6365B0FF" w14:textId="77777777" w:rsidR="00784FC1" w:rsidRPr="006D0D61" w:rsidRDefault="00784FC1" w:rsidP="00242669">
      <w:pPr>
        <w:keepNext/>
        <w:spacing w:after="0"/>
        <w:ind w:left="357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6D0D61">
        <w:rPr>
          <w:rFonts w:ascii="Times New Roman" w:hAnsi="Times New Roman"/>
          <w:b/>
          <w:sz w:val="24"/>
          <w:szCs w:val="24"/>
          <w:lang w:eastAsia="cs-CZ"/>
        </w:rPr>
        <w:t xml:space="preserve">Účelové určení </w:t>
      </w:r>
      <w:r w:rsidR="00FD4927">
        <w:rPr>
          <w:rFonts w:ascii="Times New Roman" w:hAnsi="Times New Roman"/>
          <w:b/>
          <w:sz w:val="24"/>
          <w:szCs w:val="24"/>
          <w:lang w:eastAsia="cs-CZ"/>
        </w:rPr>
        <w:t xml:space="preserve">a použití </w:t>
      </w:r>
      <w:r w:rsidRPr="006D0D61">
        <w:rPr>
          <w:rFonts w:ascii="Times New Roman" w:hAnsi="Times New Roman"/>
          <w:b/>
          <w:sz w:val="24"/>
          <w:szCs w:val="24"/>
          <w:lang w:eastAsia="cs-CZ"/>
        </w:rPr>
        <w:t>dotace</w:t>
      </w:r>
    </w:p>
    <w:p w14:paraId="40F0E879" w14:textId="2D836D2E" w:rsidR="004F5212" w:rsidRDefault="00113D98" w:rsidP="00113D98">
      <w:pPr>
        <w:pStyle w:val="Odstavecseseznamem"/>
        <w:numPr>
          <w:ilvl w:val="0"/>
          <w:numId w:val="33"/>
        </w:numPr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4120">
        <w:rPr>
          <w:rFonts w:ascii="Times New Roman" w:hAnsi="Times New Roman"/>
          <w:sz w:val="24"/>
          <w:szCs w:val="24"/>
        </w:rPr>
        <w:t xml:space="preserve">Účelem </w:t>
      </w:r>
      <w:r>
        <w:rPr>
          <w:rFonts w:ascii="Times New Roman" w:hAnsi="Times New Roman"/>
          <w:sz w:val="24"/>
          <w:szCs w:val="24"/>
        </w:rPr>
        <w:t xml:space="preserve">dotace </w:t>
      </w:r>
      <w:r w:rsidR="00A11848">
        <w:rPr>
          <w:rFonts w:ascii="Times New Roman" w:hAnsi="Times New Roman"/>
          <w:sz w:val="24"/>
          <w:szCs w:val="24"/>
        </w:rPr>
        <w:t xml:space="preserve">je </w:t>
      </w:r>
      <w:r w:rsidR="00D81BB3">
        <w:rPr>
          <w:rFonts w:ascii="Times New Roman" w:hAnsi="Times New Roman"/>
          <w:sz w:val="24"/>
          <w:szCs w:val="24"/>
        </w:rPr>
        <w:t xml:space="preserve">uskutečňování základního vzdělávání ve třídách (skupinách) se záměrně nižším počtem žáků </w:t>
      </w:r>
      <w:r w:rsidR="001061F7">
        <w:rPr>
          <w:rFonts w:ascii="Times New Roman" w:hAnsi="Times New Roman"/>
          <w:sz w:val="24"/>
          <w:szCs w:val="24"/>
        </w:rPr>
        <w:t>s pozitivním vlivem na kvalitu poskytovaného vzdělávání</w:t>
      </w:r>
      <w:r w:rsidR="00104C14">
        <w:rPr>
          <w:rFonts w:ascii="Times New Roman" w:hAnsi="Times New Roman"/>
          <w:sz w:val="24"/>
          <w:szCs w:val="24"/>
        </w:rPr>
        <w:t>.</w:t>
      </w:r>
    </w:p>
    <w:p w14:paraId="01347E94" w14:textId="6F47FE8A" w:rsidR="00CD627A" w:rsidRPr="00DB5D7B" w:rsidRDefault="008F5904" w:rsidP="00113D98">
      <w:pPr>
        <w:pStyle w:val="Odstavecseseznamem"/>
        <w:numPr>
          <w:ilvl w:val="0"/>
          <w:numId w:val="33"/>
        </w:numPr>
        <w:spacing w:before="12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B5D7B">
        <w:rPr>
          <w:rFonts w:ascii="Times New Roman" w:hAnsi="Times New Roman"/>
          <w:sz w:val="24"/>
          <w:szCs w:val="24"/>
        </w:rPr>
        <w:t xml:space="preserve">Dotace může být použita </w:t>
      </w:r>
      <w:r w:rsidR="00CD627A" w:rsidRPr="00DB5D7B">
        <w:rPr>
          <w:rFonts w:ascii="Times New Roman" w:hAnsi="Times New Roman"/>
          <w:sz w:val="24"/>
          <w:szCs w:val="24"/>
        </w:rPr>
        <w:t xml:space="preserve">na mzdy a náhrady mezd, </w:t>
      </w:r>
      <w:r w:rsidRPr="00DB5D7B">
        <w:rPr>
          <w:rFonts w:ascii="Times New Roman" w:hAnsi="Times New Roman"/>
          <w:sz w:val="24"/>
          <w:szCs w:val="24"/>
        </w:rPr>
        <w:t xml:space="preserve">na </w:t>
      </w:r>
      <w:r w:rsidR="00CD627A" w:rsidRPr="00DB5D7B">
        <w:rPr>
          <w:rFonts w:ascii="Times New Roman" w:hAnsi="Times New Roman"/>
          <w:sz w:val="24"/>
          <w:szCs w:val="24"/>
        </w:rPr>
        <w:t>odměny za práci vykonávanou na základě dohod o pracích konaných mimo pracovní poměr, na výdaje na úhradu pojistného na sociální zabezpečení a příspěvku na státní politiku zaměstnanosti</w:t>
      </w:r>
      <w:r w:rsidR="004D51FE">
        <w:rPr>
          <w:rFonts w:ascii="Times New Roman" w:hAnsi="Times New Roman"/>
          <w:sz w:val="24"/>
          <w:szCs w:val="24"/>
        </w:rPr>
        <w:t>,</w:t>
      </w:r>
      <w:r w:rsidR="00CD627A" w:rsidRPr="00DB5D7B">
        <w:rPr>
          <w:rFonts w:ascii="Times New Roman" w:hAnsi="Times New Roman"/>
          <w:sz w:val="24"/>
          <w:szCs w:val="24"/>
        </w:rPr>
        <w:t xml:space="preserve"> na pojistné na všeobecné zdravotní pojištění, ostatní náklady vyplývající ze základních pracovněprávních vztahů, na učební pomůcky, školní potřeby a učebnice</w:t>
      </w:r>
      <w:r w:rsidRPr="00DB5D7B">
        <w:rPr>
          <w:rFonts w:ascii="Times New Roman" w:hAnsi="Times New Roman"/>
          <w:sz w:val="24"/>
          <w:szCs w:val="24"/>
        </w:rPr>
        <w:t xml:space="preserve"> souvisící s věcným zaměřením výzvy dle Čl. 1 </w:t>
      </w:r>
      <w:r w:rsidR="00DD26D2">
        <w:rPr>
          <w:rFonts w:ascii="Times New Roman" w:hAnsi="Times New Roman"/>
          <w:sz w:val="24"/>
          <w:szCs w:val="24"/>
        </w:rPr>
        <w:t xml:space="preserve">odst. </w:t>
      </w:r>
      <w:r w:rsidR="005C088C">
        <w:rPr>
          <w:rFonts w:ascii="Times New Roman" w:hAnsi="Times New Roman"/>
          <w:sz w:val="24"/>
          <w:szCs w:val="24"/>
        </w:rPr>
        <w:t>5</w:t>
      </w:r>
      <w:r w:rsidR="004633DC">
        <w:rPr>
          <w:rFonts w:ascii="Times New Roman" w:hAnsi="Times New Roman"/>
          <w:sz w:val="24"/>
          <w:szCs w:val="24"/>
        </w:rPr>
        <w:t xml:space="preserve"> a další vzdělávání pedagogických pracovníků</w:t>
      </w:r>
      <w:r w:rsidR="00231423" w:rsidRPr="00DB5D7B">
        <w:rPr>
          <w:rFonts w:ascii="Times New Roman" w:hAnsi="Times New Roman"/>
          <w:sz w:val="24"/>
          <w:szCs w:val="24"/>
        </w:rPr>
        <w:t>.</w:t>
      </w:r>
      <w:r w:rsidR="00CD627A" w:rsidRPr="00DB5D7B">
        <w:rPr>
          <w:rFonts w:ascii="Times New Roman" w:hAnsi="Times New Roman"/>
          <w:sz w:val="24"/>
          <w:szCs w:val="24"/>
        </w:rPr>
        <w:t xml:space="preserve"> </w:t>
      </w:r>
    </w:p>
    <w:p w14:paraId="55E8AF7C" w14:textId="77777777" w:rsidR="00CD627A" w:rsidRDefault="00CD627A" w:rsidP="00242669">
      <w:pPr>
        <w:keepNext/>
        <w:spacing w:after="0"/>
        <w:jc w:val="center"/>
        <w:outlineLvl w:val="0"/>
        <w:rPr>
          <w:rFonts w:ascii="Arial" w:hAnsi="Arial" w:cs="Arial"/>
          <w:sz w:val="16"/>
          <w:szCs w:val="16"/>
        </w:rPr>
      </w:pPr>
    </w:p>
    <w:p w14:paraId="5AA0F8F8" w14:textId="77777777" w:rsidR="00CD627A" w:rsidRDefault="00CD627A" w:rsidP="00242669">
      <w:pPr>
        <w:keepNext/>
        <w:spacing w:after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C7C2DFD" w14:textId="77777777" w:rsidR="008B73FA" w:rsidRPr="006D0D61" w:rsidRDefault="008B73FA" w:rsidP="00242669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6D0D61">
        <w:rPr>
          <w:rFonts w:ascii="Times New Roman" w:hAnsi="Times New Roman"/>
          <w:b/>
          <w:sz w:val="24"/>
          <w:szCs w:val="24"/>
          <w:lang w:eastAsia="cs-CZ"/>
        </w:rPr>
        <w:t>Čl. 3</w:t>
      </w:r>
    </w:p>
    <w:p w14:paraId="72FD3253" w14:textId="77777777" w:rsidR="00EF1571" w:rsidRPr="006D0D61" w:rsidRDefault="00E64EA2" w:rsidP="00242669">
      <w:pPr>
        <w:pStyle w:val="Odstavecseseznamem"/>
        <w:keepNext/>
        <w:spacing w:after="0"/>
        <w:ind w:left="720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6D0D61">
        <w:rPr>
          <w:rFonts w:ascii="Times New Roman" w:hAnsi="Times New Roman"/>
          <w:b/>
          <w:sz w:val="24"/>
          <w:szCs w:val="24"/>
          <w:lang w:eastAsia="cs-CZ"/>
        </w:rPr>
        <w:t>Principy stanovení v</w:t>
      </w:r>
      <w:r w:rsidR="00EF1571" w:rsidRPr="006D0D61">
        <w:rPr>
          <w:rFonts w:ascii="Times New Roman" w:hAnsi="Times New Roman"/>
          <w:b/>
          <w:sz w:val="24"/>
          <w:szCs w:val="24"/>
          <w:lang w:eastAsia="cs-CZ"/>
        </w:rPr>
        <w:t>ýše dotace</w:t>
      </w:r>
    </w:p>
    <w:p w14:paraId="76809E3F" w14:textId="4EF78AA9" w:rsidR="00831273" w:rsidRPr="007833F5" w:rsidRDefault="0094339D" w:rsidP="00242669">
      <w:pPr>
        <w:pStyle w:val="Odstavecseseznamem"/>
        <w:numPr>
          <w:ilvl w:val="0"/>
          <w:numId w:val="10"/>
        </w:numPr>
        <w:spacing w:before="120" w:after="0"/>
        <w:ind w:left="357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7833F5">
        <w:rPr>
          <w:rFonts w:ascii="Times New Roman" w:hAnsi="Times New Roman"/>
          <w:sz w:val="24"/>
          <w:szCs w:val="24"/>
        </w:rPr>
        <w:t>Na základě žádosti oprávněného žadatele podané v</w:t>
      </w:r>
      <w:r w:rsidR="00786C90" w:rsidRPr="007833F5">
        <w:rPr>
          <w:rFonts w:ascii="Times New Roman" w:hAnsi="Times New Roman"/>
          <w:sz w:val="24"/>
          <w:szCs w:val="24"/>
        </w:rPr>
        <w:t>e</w:t>
      </w:r>
      <w:r w:rsidRPr="007833F5">
        <w:rPr>
          <w:rFonts w:ascii="Times New Roman" w:hAnsi="Times New Roman"/>
          <w:sz w:val="24"/>
          <w:szCs w:val="24"/>
        </w:rPr>
        <w:t> </w:t>
      </w:r>
      <w:r w:rsidR="00786C90" w:rsidRPr="007833F5">
        <w:rPr>
          <w:rFonts w:ascii="Times New Roman" w:hAnsi="Times New Roman"/>
          <w:sz w:val="24"/>
          <w:szCs w:val="24"/>
        </w:rPr>
        <w:t>lhůtě</w:t>
      </w:r>
      <w:r w:rsidRPr="007833F5">
        <w:rPr>
          <w:rFonts w:ascii="Times New Roman" w:hAnsi="Times New Roman"/>
          <w:sz w:val="24"/>
          <w:szCs w:val="24"/>
        </w:rPr>
        <w:t xml:space="preserve"> podle </w:t>
      </w:r>
      <w:r w:rsidR="00CD627A" w:rsidRPr="007833F5">
        <w:rPr>
          <w:rFonts w:ascii="Times New Roman" w:hAnsi="Times New Roman"/>
          <w:sz w:val="24"/>
          <w:szCs w:val="24"/>
        </w:rPr>
        <w:t xml:space="preserve">Čl. 1 </w:t>
      </w:r>
      <w:r w:rsidR="00C32476">
        <w:rPr>
          <w:rFonts w:ascii="Times New Roman" w:hAnsi="Times New Roman"/>
          <w:sz w:val="24"/>
          <w:szCs w:val="24"/>
        </w:rPr>
        <w:t xml:space="preserve">odst. </w:t>
      </w:r>
      <w:r w:rsidR="00C84545" w:rsidRPr="007833F5">
        <w:rPr>
          <w:rFonts w:ascii="Times New Roman" w:hAnsi="Times New Roman"/>
          <w:sz w:val="24"/>
          <w:szCs w:val="24"/>
        </w:rPr>
        <w:t>3</w:t>
      </w:r>
      <w:r w:rsidR="00786C90" w:rsidRPr="007833F5">
        <w:rPr>
          <w:rFonts w:ascii="Times New Roman" w:hAnsi="Times New Roman"/>
          <w:sz w:val="24"/>
          <w:szCs w:val="24"/>
        </w:rPr>
        <w:t>.</w:t>
      </w:r>
      <w:r w:rsidRPr="007833F5">
        <w:rPr>
          <w:rFonts w:ascii="Times New Roman" w:hAnsi="Times New Roman"/>
          <w:sz w:val="24"/>
          <w:szCs w:val="24"/>
        </w:rPr>
        <w:t xml:space="preserve"> bude </w:t>
      </w:r>
      <w:r w:rsidR="00786C90" w:rsidRPr="007833F5">
        <w:rPr>
          <w:rFonts w:ascii="Times New Roman" w:hAnsi="Times New Roman"/>
          <w:sz w:val="24"/>
          <w:szCs w:val="24"/>
        </w:rPr>
        <w:t xml:space="preserve">maximální výše </w:t>
      </w:r>
      <w:r w:rsidR="00E64EA2" w:rsidRPr="007833F5">
        <w:rPr>
          <w:rFonts w:ascii="Times New Roman" w:hAnsi="Times New Roman"/>
          <w:sz w:val="24"/>
          <w:szCs w:val="24"/>
        </w:rPr>
        <w:t xml:space="preserve">dotace </w:t>
      </w:r>
      <w:r w:rsidR="00E57F65" w:rsidRPr="007833F5">
        <w:rPr>
          <w:rFonts w:ascii="Times New Roman" w:hAnsi="Times New Roman"/>
          <w:sz w:val="24"/>
          <w:szCs w:val="24"/>
        </w:rPr>
        <w:t>na kalendářní rok 20</w:t>
      </w:r>
      <w:r w:rsidR="00831273" w:rsidRPr="007833F5">
        <w:rPr>
          <w:rFonts w:ascii="Times New Roman" w:hAnsi="Times New Roman"/>
          <w:sz w:val="24"/>
          <w:szCs w:val="24"/>
        </w:rPr>
        <w:t>20</w:t>
      </w:r>
      <w:r w:rsidR="00E57F65" w:rsidRPr="007833F5">
        <w:rPr>
          <w:rFonts w:ascii="Times New Roman" w:hAnsi="Times New Roman"/>
          <w:sz w:val="24"/>
          <w:szCs w:val="24"/>
        </w:rPr>
        <w:t xml:space="preserve"> </w:t>
      </w:r>
      <w:r w:rsidR="00E64EA2" w:rsidRPr="007833F5">
        <w:rPr>
          <w:rFonts w:ascii="Times New Roman" w:hAnsi="Times New Roman"/>
          <w:sz w:val="24"/>
          <w:szCs w:val="24"/>
        </w:rPr>
        <w:t>stanovena</w:t>
      </w:r>
      <w:r w:rsidR="00E57F65" w:rsidRPr="007833F5">
        <w:rPr>
          <w:rFonts w:ascii="Times New Roman" w:hAnsi="Times New Roman"/>
          <w:sz w:val="24"/>
          <w:szCs w:val="24"/>
        </w:rPr>
        <w:t xml:space="preserve"> </w:t>
      </w:r>
      <w:r w:rsidR="00831273" w:rsidRPr="007833F5">
        <w:rPr>
          <w:rFonts w:ascii="Times New Roman" w:hAnsi="Times New Roman"/>
          <w:iCs/>
          <w:sz w:val="24"/>
          <w:szCs w:val="24"/>
        </w:rPr>
        <w:t xml:space="preserve">podle počtu </w:t>
      </w:r>
      <w:r w:rsidR="00B93781" w:rsidRPr="007833F5">
        <w:rPr>
          <w:rFonts w:ascii="Times New Roman" w:hAnsi="Times New Roman"/>
          <w:iCs/>
          <w:sz w:val="24"/>
          <w:szCs w:val="24"/>
        </w:rPr>
        <w:t xml:space="preserve">žáků </w:t>
      </w:r>
      <w:r w:rsidR="00831273" w:rsidRPr="007833F5">
        <w:rPr>
          <w:rFonts w:ascii="Times New Roman" w:hAnsi="Times New Roman"/>
          <w:iCs/>
          <w:sz w:val="24"/>
          <w:szCs w:val="24"/>
        </w:rPr>
        <w:t>základní školy</w:t>
      </w:r>
      <w:r w:rsidR="00421447">
        <w:rPr>
          <w:rFonts w:ascii="Times New Roman" w:hAnsi="Times New Roman"/>
          <w:iCs/>
          <w:sz w:val="24"/>
          <w:szCs w:val="24"/>
        </w:rPr>
        <w:t xml:space="preserve"> uvedených </w:t>
      </w:r>
      <w:r w:rsidR="00421447" w:rsidRPr="00DB5D7B">
        <w:rPr>
          <w:rFonts w:ascii="Times New Roman" w:hAnsi="Times New Roman"/>
          <w:iCs/>
          <w:sz w:val="24"/>
          <w:szCs w:val="24"/>
        </w:rPr>
        <w:t>v oddíle III. Třídy a žáci podle ročníků – běžné třídy výkazu M3 o základní škole</w:t>
      </w:r>
      <w:r w:rsidR="00831273" w:rsidRPr="007833F5">
        <w:rPr>
          <w:rFonts w:ascii="Times New Roman" w:hAnsi="Times New Roman"/>
          <w:iCs/>
          <w:sz w:val="24"/>
          <w:szCs w:val="24"/>
        </w:rPr>
        <w:t>.</w:t>
      </w:r>
    </w:p>
    <w:p w14:paraId="47526DF5" w14:textId="24F000FE" w:rsidR="00B93781" w:rsidRPr="00D81BB3" w:rsidRDefault="00DF3C77" w:rsidP="00421447">
      <w:pPr>
        <w:pStyle w:val="Odstavecseseznamem"/>
        <w:numPr>
          <w:ilvl w:val="0"/>
          <w:numId w:val="10"/>
        </w:numPr>
        <w:spacing w:before="120" w:after="0"/>
        <w:ind w:left="357" w:hanging="357"/>
        <w:jc w:val="both"/>
        <w:rPr>
          <w:rFonts w:ascii="Times New Roman" w:hAnsi="Times New Roman"/>
          <w:iCs/>
          <w:sz w:val="24"/>
          <w:szCs w:val="24"/>
        </w:rPr>
      </w:pPr>
      <w:r w:rsidRPr="007833F5">
        <w:rPr>
          <w:rFonts w:ascii="Times New Roman" w:hAnsi="Times New Roman"/>
          <w:iCs/>
          <w:sz w:val="24"/>
          <w:szCs w:val="24"/>
        </w:rPr>
        <w:t xml:space="preserve">Maximální výše dotace se stanoví jako součin počtu žáků </w:t>
      </w:r>
      <w:r w:rsidR="00FF762A">
        <w:rPr>
          <w:rFonts w:ascii="Times New Roman" w:hAnsi="Times New Roman"/>
          <w:iCs/>
          <w:sz w:val="24"/>
          <w:szCs w:val="24"/>
        </w:rPr>
        <w:t>podle bodu 1</w:t>
      </w:r>
      <w:r w:rsidRPr="007833F5">
        <w:rPr>
          <w:rFonts w:ascii="Times New Roman" w:hAnsi="Times New Roman"/>
          <w:iCs/>
          <w:sz w:val="24"/>
          <w:szCs w:val="24"/>
        </w:rPr>
        <w:t xml:space="preserve"> a </w:t>
      </w:r>
      <w:r w:rsidRPr="00D81BB3">
        <w:rPr>
          <w:rFonts w:ascii="Times New Roman" w:hAnsi="Times New Roman"/>
          <w:iCs/>
          <w:sz w:val="24"/>
          <w:szCs w:val="24"/>
        </w:rPr>
        <w:t xml:space="preserve">částky </w:t>
      </w:r>
      <w:r w:rsidR="00421447" w:rsidRPr="00D81BB3">
        <w:rPr>
          <w:rFonts w:ascii="Times New Roman" w:hAnsi="Times New Roman"/>
          <w:iCs/>
          <w:sz w:val="24"/>
          <w:szCs w:val="24"/>
        </w:rPr>
        <w:t xml:space="preserve">6000 </w:t>
      </w:r>
      <w:r w:rsidRPr="00D81BB3">
        <w:rPr>
          <w:rFonts w:ascii="Times New Roman" w:hAnsi="Times New Roman"/>
          <w:iCs/>
          <w:sz w:val="24"/>
          <w:szCs w:val="24"/>
        </w:rPr>
        <w:t xml:space="preserve">Kč. </w:t>
      </w:r>
    </w:p>
    <w:p w14:paraId="40512D71" w14:textId="699780C3" w:rsidR="00E57F65" w:rsidRPr="008F5904" w:rsidRDefault="00786C90" w:rsidP="00242669">
      <w:pPr>
        <w:pStyle w:val="Odstavecseseznamem"/>
        <w:numPr>
          <w:ilvl w:val="0"/>
          <w:numId w:val="10"/>
        </w:numPr>
        <w:spacing w:before="120"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Na p</w:t>
      </w:r>
      <w:r w:rsidR="00831273" w:rsidRPr="007D749A">
        <w:rPr>
          <w:rFonts w:ascii="Times New Roman" w:hAnsi="Times New Roman"/>
          <w:iCs/>
          <w:sz w:val="24"/>
          <w:szCs w:val="24"/>
        </w:rPr>
        <w:t xml:space="preserve">oskytnutí dotace </w:t>
      </w:r>
      <w:r>
        <w:rPr>
          <w:rFonts w:ascii="Times New Roman" w:hAnsi="Times New Roman"/>
          <w:iCs/>
          <w:sz w:val="24"/>
          <w:szCs w:val="24"/>
        </w:rPr>
        <w:t xml:space="preserve">není právní nárok a její poskytnutí </w:t>
      </w:r>
      <w:r w:rsidR="00831273" w:rsidRPr="007D749A">
        <w:rPr>
          <w:rFonts w:ascii="Times New Roman" w:hAnsi="Times New Roman"/>
          <w:iCs/>
          <w:sz w:val="24"/>
          <w:szCs w:val="24"/>
        </w:rPr>
        <w:t>nezakládá nárok příjemce na poskytnutí dotace v následujících letech</w:t>
      </w:r>
      <w:r w:rsidR="00421447">
        <w:rPr>
          <w:rFonts w:ascii="Times New Roman" w:hAnsi="Times New Roman"/>
          <w:iCs/>
          <w:sz w:val="24"/>
          <w:szCs w:val="24"/>
        </w:rPr>
        <w:t xml:space="preserve"> trvání pokusného ověřování</w:t>
      </w:r>
      <w:r w:rsidR="00831273" w:rsidRPr="007D749A">
        <w:rPr>
          <w:rFonts w:ascii="Times New Roman" w:hAnsi="Times New Roman"/>
          <w:iCs/>
          <w:sz w:val="24"/>
          <w:szCs w:val="24"/>
        </w:rPr>
        <w:t xml:space="preserve">. </w:t>
      </w:r>
    </w:p>
    <w:p w14:paraId="05490EF0" w14:textId="77777777" w:rsidR="004A7E6D" w:rsidRPr="00841C02" w:rsidRDefault="004A7E6D" w:rsidP="00242669"/>
    <w:p w14:paraId="5ECEBA38" w14:textId="77777777" w:rsidR="008B73FA" w:rsidRPr="006D0D61" w:rsidRDefault="008B73FA" w:rsidP="00242669">
      <w:pPr>
        <w:pStyle w:val="Odstavecseseznamem"/>
        <w:keepNext/>
        <w:spacing w:after="0"/>
        <w:ind w:left="357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6D0D61">
        <w:rPr>
          <w:rFonts w:ascii="Times New Roman" w:hAnsi="Times New Roman"/>
          <w:b/>
          <w:sz w:val="24"/>
          <w:szCs w:val="24"/>
          <w:lang w:eastAsia="cs-CZ"/>
        </w:rPr>
        <w:t>Čl. 4</w:t>
      </w:r>
    </w:p>
    <w:p w14:paraId="3BCAD68D" w14:textId="77777777" w:rsidR="00F75667" w:rsidRPr="006D0D61" w:rsidRDefault="00F16750" w:rsidP="00242669">
      <w:pPr>
        <w:pStyle w:val="Odstavecseseznamem"/>
        <w:keepNext/>
        <w:spacing w:after="0"/>
        <w:ind w:left="357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6D0D61">
        <w:rPr>
          <w:rFonts w:ascii="Times New Roman" w:hAnsi="Times New Roman"/>
          <w:b/>
          <w:sz w:val="24"/>
          <w:szCs w:val="24"/>
          <w:lang w:eastAsia="cs-CZ"/>
        </w:rPr>
        <w:t>Žádost o poskytnutí dotace</w:t>
      </w:r>
      <w:r w:rsidR="0077742F" w:rsidRPr="006D0D61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</w:p>
    <w:p w14:paraId="6F95C1C0" w14:textId="77777777" w:rsidR="0053548A" w:rsidRPr="006D0D61" w:rsidRDefault="0053548A" w:rsidP="00242669">
      <w:pPr>
        <w:pStyle w:val="Nadpis2"/>
        <w:numPr>
          <w:ilvl w:val="0"/>
          <w:numId w:val="0"/>
        </w:numPr>
        <w:spacing w:before="0" w:after="0" w:line="276" w:lineRule="auto"/>
        <w:ind w:left="576" w:hanging="576"/>
        <w:rPr>
          <w:rFonts w:cs="Times New Roman"/>
          <w:szCs w:val="24"/>
        </w:rPr>
      </w:pPr>
    </w:p>
    <w:p w14:paraId="5F36DD7B" w14:textId="77777777" w:rsidR="006D2187" w:rsidRPr="00752F2A" w:rsidRDefault="00F16750" w:rsidP="00242669">
      <w:pPr>
        <w:pStyle w:val="Nadpis2"/>
        <w:numPr>
          <w:ilvl w:val="0"/>
          <w:numId w:val="12"/>
        </w:numPr>
        <w:spacing w:before="0" w:after="0" w:line="276" w:lineRule="auto"/>
        <w:jc w:val="both"/>
        <w:rPr>
          <w:rFonts w:cs="Times New Roman"/>
          <w:szCs w:val="24"/>
        </w:rPr>
      </w:pPr>
      <w:r w:rsidRPr="00752F2A">
        <w:rPr>
          <w:rFonts w:cs="Times New Roman"/>
          <w:szCs w:val="24"/>
        </w:rPr>
        <w:t>N</w:t>
      </w:r>
      <w:r w:rsidR="004648A5" w:rsidRPr="00752F2A">
        <w:rPr>
          <w:rFonts w:cs="Times New Roman"/>
          <w:szCs w:val="24"/>
        </w:rPr>
        <w:t>áležitosti</w:t>
      </w:r>
      <w:r w:rsidR="00D60043" w:rsidRPr="00752F2A">
        <w:rPr>
          <w:rFonts w:cs="Times New Roman"/>
          <w:szCs w:val="24"/>
        </w:rPr>
        <w:t xml:space="preserve"> žádosti</w:t>
      </w:r>
    </w:p>
    <w:p w14:paraId="56DBA5E7" w14:textId="77777777" w:rsidR="00437381" w:rsidRPr="008F5904" w:rsidRDefault="00746831" w:rsidP="00242669">
      <w:pPr>
        <w:pStyle w:val="Odstavecseseznamem"/>
        <w:numPr>
          <w:ilvl w:val="0"/>
          <w:numId w:val="13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="006D2187" w:rsidRPr="00D45C68">
        <w:rPr>
          <w:rFonts w:ascii="Times New Roman" w:hAnsi="Times New Roman"/>
          <w:sz w:val="24"/>
          <w:szCs w:val="24"/>
        </w:rPr>
        <w:t xml:space="preserve">adatel předkládá žádost včetně příloh podepsanou </w:t>
      </w:r>
      <w:r w:rsidR="00AD2CA4" w:rsidRPr="00D45C68">
        <w:rPr>
          <w:rFonts w:ascii="Times New Roman" w:hAnsi="Times New Roman"/>
          <w:sz w:val="24"/>
          <w:szCs w:val="24"/>
        </w:rPr>
        <w:t>svým statutárním orgánem</w:t>
      </w:r>
      <w:r w:rsidR="006D2187" w:rsidRPr="00D45C68">
        <w:rPr>
          <w:rFonts w:ascii="Times New Roman" w:hAnsi="Times New Roman"/>
          <w:sz w:val="24"/>
          <w:szCs w:val="24"/>
        </w:rPr>
        <w:t>; je-li žadatel zastoupen zástupcem na základě plné moci, přiloží k žádosti originál</w:t>
      </w:r>
      <w:r w:rsidR="0053548A" w:rsidRPr="00D45C68">
        <w:rPr>
          <w:rFonts w:ascii="Times New Roman" w:hAnsi="Times New Roman"/>
          <w:sz w:val="24"/>
          <w:szCs w:val="24"/>
        </w:rPr>
        <w:t xml:space="preserve"> nebo ověřenou kopii plné mo</w:t>
      </w:r>
      <w:r>
        <w:rPr>
          <w:rFonts w:ascii="Times New Roman" w:hAnsi="Times New Roman"/>
          <w:sz w:val="24"/>
          <w:szCs w:val="24"/>
        </w:rPr>
        <w:t>ci;</w:t>
      </w:r>
    </w:p>
    <w:p w14:paraId="4378702D" w14:textId="714230BB" w:rsidR="00437381" w:rsidRPr="00437381" w:rsidRDefault="000F3F41" w:rsidP="00242669">
      <w:pPr>
        <w:pStyle w:val="Odstavecseseznamem"/>
        <w:numPr>
          <w:ilvl w:val="0"/>
          <w:numId w:val="13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identifikace</w:t>
      </w:r>
      <w:r w:rsidR="00437381" w:rsidRPr="00437381">
        <w:rPr>
          <w:rFonts w:ascii="Times New Roman" w:hAnsi="Times New Roman"/>
          <w:sz w:val="24"/>
          <w:szCs w:val="24"/>
        </w:rPr>
        <w:t xml:space="preserve"> výzvy a název a adresu poskytovatele dotace,</w:t>
      </w:r>
    </w:p>
    <w:p w14:paraId="7E743F57" w14:textId="77777777" w:rsidR="00437381" w:rsidRPr="008F5904" w:rsidRDefault="00437381" w:rsidP="00242669">
      <w:pPr>
        <w:pStyle w:val="Odstavecseseznamem"/>
        <w:numPr>
          <w:ilvl w:val="0"/>
          <w:numId w:val="13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437381">
        <w:rPr>
          <w:rFonts w:ascii="Times New Roman" w:hAnsi="Times New Roman"/>
          <w:sz w:val="24"/>
          <w:szCs w:val="24"/>
        </w:rPr>
        <w:t xml:space="preserve">označení žadatele </w:t>
      </w:r>
      <w:r w:rsidR="008F5904" w:rsidRPr="008F5904">
        <w:rPr>
          <w:rFonts w:ascii="Times New Roman" w:hAnsi="Times New Roman"/>
          <w:sz w:val="24"/>
          <w:szCs w:val="24"/>
        </w:rPr>
        <w:t>náz</w:t>
      </w:r>
      <w:r w:rsidRPr="008F5904">
        <w:rPr>
          <w:rFonts w:ascii="Times New Roman" w:hAnsi="Times New Roman"/>
          <w:sz w:val="24"/>
          <w:szCs w:val="24"/>
        </w:rPr>
        <w:t>v</w:t>
      </w:r>
      <w:r w:rsidR="008F5904">
        <w:rPr>
          <w:rFonts w:ascii="Times New Roman" w:hAnsi="Times New Roman"/>
          <w:sz w:val="24"/>
          <w:szCs w:val="24"/>
        </w:rPr>
        <w:t>em</w:t>
      </w:r>
      <w:r w:rsidR="008F5904" w:rsidRPr="008F5904">
        <w:rPr>
          <w:rFonts w:ascii="Times New Roman" w:hAnsi="Times New Roman"/>
          <w:sz w:val="24"/>
          <w:szCs w:val="24"/>
        </w:rPr>
        <w:t>, adresou</w:t>
      </w:r>
      <w:r w:rsidRPr="008F5904">
        <w:rPr>
          <w:rFonts w:ascii="Times New Roman" w:hAnsi="Times New Roman"/>
          <w:sz w:val="24"/>
          <w:szCs w:val="24"/>
        </w:rPr>
        <w:t xml:space="preserve"> sídla, IČO,</w:t>
      </w:r>
    </w:p>
    <w:p w14:paraId="4CAEFA5F" w14:textId="77777777" w:rsidR="00437381" w:rsidRPr="00437381" w:rsidRDefault="008F5904" w:rsidP="00242669">
      <w:pPr>
        <w:pStyle w:val="Odstavecseseznamem"/>
        <w:numPr>
          <w:ilvl w:val="0"/>
          <w:numId w:val="13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požadovaná částka</w:t>
      </w:r>
      <w:r w:rsidR="00437381" w:rsidRPr="00437381">
        <w:rPr>
          <w:rFonts w:ascii="Times New Roman" w:hAnsi="Times New Roman"/>
          <w:sz w:val="24"/>
          <w:szCs w:val="24"/>
        </w:rPr>
        <w:t xml:space="preserve"> dotace,</w:t>
      </w:r>
    </w:p>
    <w:p w14:paraId="6FC7DB76" w14:textId="5D0ED35A" w:rsidR="00437381" w:rsidRPr="00437381" w:rsidRDefault="00437381" w:rsidP="00242669">
      <w:pPr>
        <w:pStyle w:val="Odstavecseseznamem"/>
        <w:numPr>
          <w:ilvl w:val="0"/>
          <w:numId w:val="13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437381">
        <w:rPr>
          <w:rFonts w:ascii="Times New Roman" w:hAnsi="Times New Roman"/>
          <w:sz w:val="24"/>
          <w:szCs w:val="24"/>
        </w:rPr>
        <w:t>účel, na který chce žadatel dotaci použít</w:t>
      </w:r>
      <w:r w:rsidR="004633DC">
        <w:rPr>
          <w:rFonts w:ascii="Times New Roman" w:hAnsi="Times New Roman"/>
          <w:sz w:val="24"/>
          <w:szCs w:val="24"/>
        </w:rPr>
        <w:t xml:space="preserve"> (téma případové studie vymezené v Čl. 4 vyhlášeného pokusného ověřování)</w:t>
      </w:r>
      <w:r w:rsidRPr="00437381">
        <w:rPr>
          <w:rFonts w:ascii="Times New Roman" w:hAnsi="Times New Roman"/>
          <w:sz w:val="24"/>
          <w:szCs w:val="24"/>
        </w:rPr>
        <w:t>,</w:t>
      </w:r>
    </w:p>
    <w:p w14:paraId="613B2C9C" w14:textId="261A7E5E" w:rsidR="00437381" w:rsidRPr="00437381" w:rsidRDefault="000F3F41" w:rsidP="00242669">
      <w:pPr>
        <w:pStyle w:val="Odstavecseseznamem"/>
        <w:numPr>
          <w:ilvl w:val="0"/>
          <w:numId w:val="13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lhůta</w:t>
      </w:r>
      <w:r w:rsidR="00437381" w:rsidRPr="00437381">
        <w:rPr>
          <w:rFonts w:ascii="Times New Roman" w:hAnsi="Times New Roman"/>
          <w:sz w:val="24"/>
          <w:szCs w:val="24"/>
        </w:rPr>
        <w:t>, v níž má být dosaženo účelu dotace,</w:t>
      </w:r>
    </w:p>
    <w:p w14:paraId="362B487F" w14:textId="77777777" w:rsidR="00437381" w:rsidRPr="00437381" w:rsidRDefault="008F5904" w:rsidP="00242669">
      <w:pPr>
        <w:pStyle w:val="Odstavecseseznamem"/>
        <w:numPr>
          <w:ilvl w:val="0"/>
          <w:numId w:val="13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informace</w:t>
      </w:r>
      <w:r w:rsidR="00437381" w:rsidRPr="00437381">
        <w:rPr>
          <w:rFonts w:ascii="Times New Roman" w:hAnsi="Times New Roman"/>
          <w:sz w:val="24"/>
          <w:szCs w:val="24"/>
        </w:rPr>
        <w:t xml:space="preserve"> o identifikaci</w:t>
      </w:r>
    </w:p>
    <w:p w14:paraId="3588F239" w14:textId="77777777" w:rsidR="00437381" w:rsidRPr="00437381" w:rsidRDefault="00437381" w:rsidP="00242669">
      <w:pPr>
        <w:pStyle w:val="Odstavecseseznamem"/>
        <w:spacing w:before="120"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437381">
        <w:rPr>
          <w:rFonts w:ascii="Times New Roman" w:hAnsi="Times New Roman"/>
          <w:sz w:val="24"/>
          <w:szCs w:val="24"/>
        </w:rPr>
        <w:t>1.</w:t>
      </w:r>
      <w:r w:rsidRPr="00437381">
        <w:rPr>
          <w:rFonts w:ascii="Times New Roman" w:hAnsi="Times New Roman"/>
          <w:sz w:val="24"/>
          <w:szCs w:val="24"/>
        </w:rPr>
        <w:tab/>
        <w:t xml:space="preserve">osob jednajících jménem </w:t>
      </w:r>
      <w:r w:rsidR="008F5904">
        <w:rPr>
          <w:rFonts w:ascii="Times New Roman" w:hAnsi="Times New Roman"/>
          <w:sz w:val="24"/>
          <w:szCs w:val="24"/>
        </w:rPr>
        <w:t xml:space="preserve">žadatele </w:t>
      </w:r>
      <w:r w:rsidRPr="00437381">
        <w:rPr>
          <w:rFonts w:ascii="Times New Roman" w:hAnsi="Times New Roman"/>
          <w:sz w:val="24"/>
          <w:szCs w:val="24"/>
        </w:rPr>
        <w:t>s uvedením, zda jednají jako jeho statutární orgán nebo jednají na základě udělené plné moci,</w:t>
      </w:r>
    </w:p>
    <w:p w14:paraId="61C1567D" w14:textId="77777777" w:rsidR="00437381" w:rsidRPr="00437381" w:rsidRDefault="00437381" w:rsidP="00242669">
      <w:pPr>
        <w:pStyle w:val="Odstavecseseznamem"/>
        <w:spacing w:before="120"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437381">
        <w:rPr>
          <w:rFonts w:ascii="Times New Roman" w:hAnsi="Times New Roman"/>
          <w:sz w:val="24"/>
          <w:szCs w:val="24"/>
        </w:rPr>
        <w:t>2.</w:t>
      </w:r>
      <w:r w:rsidRPr="00437381">
        <w:rPr>
          <w:rFonts w:ascii="Times New Roman" w:hAnsi="Times New Roman"/>
          <w:sz w:val="24"/>
          <w:szCs w:val="24"/>
        </w:rPr>
        <w:tab/>
        <w:t>osob s podílem v této právnické osobě,</w:t>
      </w:r>
    </w:p>
    <w:p w14:paraId="511FD4D2" w14:textId="77777777" w:rsidR="00437381" w:rsidRPr="00D45C68" w:rsidRDefault="00437381" w:rsidP="00242669">
      <w:pPr>
        <w:pStyle w:val="Odstavecseseznamem"/>
        <w:spacing w:before="120"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437381">
        <w:rPr>
          <w:rFonts w:ascii="Times New Roman" w:hAnsi="Times New Roman"/>
          <w:sz w:val="24"/>
          <w:szCs w:val="24"/>
        </w:rPr>
        <w:t>3.</w:t>
      </w:r>
      <w:r w:rsidRPr="00437381">
        <w:rPr>
          <w:rFonts w:ascii="Times New Roman" w:hAnsi="Times New Roman"/>
          <w:sz w:val="24"/>
          <w:szCs w:val="24"/>
        </w:rPr>
        <w:tab/>
        <w:t>osob, v nichž má podíl, a o výši tohoto podílu,</w:t>
      </w:r>
    </w:p>
    <w:p w14:paraId="6F4E59D3" w14:textId="4FCFFD4A" w:rsidR="00437381" w:rsidRDefault="00437381" w:rsidP="00026FCF">
      <w:pPr>
        <w:pStyle w:val="Odstavecseseznamem"/>
        <w:numPr>
          <w:ilvl w:val="0"/>
          <w:numId w:val="13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doklad o vlastnictví bankovního účtu</w:t>
      </w:r>
      <w:r w:rsidR="00075DD7">
        <w:rPr>
          <w:rFonts w:ascii="Times New Roman" w:eastAsia="Times New Roman" w:hAnsi="Times New Roman"/>
          <w:sz w:val="24"/>
          <w:szCs w:val="24"/>
          <w:lang w:eastAsia="cs-CZ"/>
        </w:rPr>
        <w:t xml:space="preserve"> (</w:t>
      </w:r>
      <w:r w:rsidR="00026FCF">
        <w:rPr>
          <w:rFonts w:ascii="Times New Roman" w:eastAsia="Times New Roman" w:hAnsi="Times New Roman"/>
          <w:sz w:val="24"/>
          <w:szCs w:val="24"/>
          <w:lang w:eastAsia="cs-CZ"/>
        </w:rPr>
        <w:t>k</w:t>
      </w:r>
      <w:r w:rsidR="00026FCF" w:rsidRPr="00026FCF">
        <w:rPr>
          <w:rFonts w:ascii="Times New Roman" w:eastAsia="Times New Roman" w:hAnsi="Times New Roman"/>
          <w:sz w:val="24"/>
          <w:szCs w:val="24"/>
          <w:lang w:eastAsia="cs-CZ"/>
        </w:rPr>
        <w:t>opie smlouvy o vedení účtu v české měně nebo jiný doklad o vedení účtu v české měně</w:t>
      </w:r>
      <w:r w:rsidR="00075DD7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14:paraId="2BD8F01C" w14:textId="6787F046" w:rsidR="00E31644" w:rsidRPr="008F5904" w:rsidRDefault="00437381" w:rsidP="00242669">
      <w:pPr>
        <w:pStyle w:val="Odstavecseseznamem"/>
        <w:numPr>
          <w:ilvl w:val="0"/>
          <w:numId w:val="13"/>
        </w:numPr>
        <w:spacing w:before="120"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čestné prohlášení o bezdlužnosti žadatele vůči státnímu</w:t>
      </w:r>
      <w:r w:rsidR="00DE3BEA">
        <w:rPr>
          <w:rFonts w:ascii="Times New Roman" w:eastAsia="Times New Roman" w:hAnsi="Times New Roman"/>
          <w:sz w:val="24"/>
          <w:szCs w:val="24"/>
          <w:lang w:eastAsia="cs-CZ"/>
        </w:rPr>
        <w:t xml:space="preserve"> rozpočtu ke dni podání žádosti, které doporučujeme podat na formuláři uvedeném v příloze č. 3 výzvy. </w:t>
      </w:r>
    </w:p>
    <w:p w14:paraId="352737F2" w14:textId="3DCE9441" w:rsidR="00C32476" w:rsidRPr="008F5904" w:rsidRDefault="00437381" w:rsidP="00242669">
      <w:pPr>
        <w:spacing w:before="120"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="008B73FA" w:rsidRPr="008F5904">
        <w:rPr>
          <w:rFonts w:ascii="Times New Roman" w:hAnsi="Times New Roman"/>
          <w:sz w:val="24"/>
          <w:szCs w:val="24"/>
        </w:rPr>
        <w:t>adatel zodpovídá za správnost a úplnost údajů uvedených v žádosti.</w:t>
      </w:r>
      <w:r w:rsidR="003762BD">
        <w:rPr>
          <w:rFonts w:ascii="Times New Roman" w:hAnsi="Times New Roman"/>
          <w:sz w:val="24"/>
          <w:szCs w:val="24"/>
        </w:rPr>
        <w:t xml:space="preserve"> </w:t>
      </w:r>
    </w:p>
    <w:p w14:paraId="1CDBE42A" w14:textId="77777777" w:rsidR="00F75667" w:rsidRPr="00752F2A" w:rsidRDefault="00F75667" w:rsidP="00242669">
      <w:pPr>
        <w:pStyle w:val="Nadpis2"/>
        <w:numPr>
          <w:ilvl w:val="0"/>
          <w:numId w:val="12"/>
        </w:numPr>
        <w:spacing w:after="0" w:line="276" w:lineRule="auto"/>
        <w:jc w:val="both"/>
        <w:rPr>
          <w:rFonts w:cs="Times New Roman"/>
          <w:szCs w:val="24"/>
        </w:rPr>
      </w:pPr>
      <w:r w:rsidRPr="00752F2A">
        <w:rPr>
          <w:rFonts w:cs="Times New Roman"/>
          <w:szCs w:val="24"/>
        </w:rPr>
        <w:t xml:space="preserve">Způsob podání žádosti </w:t>
      </w:r>
    </w:p>
    <w:p w14:paraId="3ACCD6A1" w14:textId="77777777" w:rsidR="00AD2CA4" w:rsidRPr="00690E8A" w:rsidRDefault="009629EC" w:rsidP="00242669">
      <w:pPr>
        <w:pStyle w:val="Odstavecseseznamem"/>
        <w:numPr>
          <w:ilvl w:val="0"/>
          <w:numId w:val="14"/>
        </w:numPr>
        <w:spacing w:before="120"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ž</w:t>
      </w:r>
      <w:r w:rsidR="002621CE" w:rsidRPr="00690E8A">
        <w:rPr>
          <w:rFonts w:ascii="Times New Roman" w:eastAsia="Times New Roman" w:hAnsi="Times New Roman"/>
          <w:sz w:val="24"/>
          <w:szCs w:val="24"/>
          <w:lang w:eastAsia="cs-CZ"/>
        </w:rPr>
        <w:t xml:space="preserve">ádost </w:t>
      </w:r>
      <w:r w:rsidR="0077742F" w:rsidRPr="00690E8A">
        <w:rPr>
          <w:rFonts w:ascii="Times New Roman" w:eastAsia="Times New Roman" w:hAnsi="Times New Roman"/>
          <w:sz w:val="24"/>
          <w:szCs w:val="24"/>
          <w:lang w:eastAsia="cs-CZ"/>
        </w:rPr>
        <w:t xml:space="preserve">podává oprávněný </w:t>
      </w:r>
      <w:r w:rsidR="0076421B" w:rsidRPr="00690E8A">
        <w:rPr>
          <w:rFonts w:ascii="Times New Roman" w:eastAsia="Times New Roman" w:hAnsi="Times New Roman"/>
          <w:sz w:val="24"/>
          <w:szCs w:val="24"/>
          <w:lang w:eastAsia="cs-CZ"/>
        </w:rPr>
        <w:t xml:space="preserve">žadatel </w:t>
      </w:r>
    </w:p>
    <w:p w14:paraId="5F52C13E" w14:textId="06498B80" w:rsidR="0049104E" w:rsidRPr="006D0D61" w:rsidRDefault="0076421B" w:rsidP="00242669">
      <w:pPr>
        <w:pStyle w:val="Odstavecseseznamem"/>
        <w:numPr>
          <w:ilvl w:val="0"/>
          <w:numId w:val="5"/>
        </w:numPr>
        <w:spacing w:before="120" w:after="0"/>
        <w:ind w:left="1066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D0D61">
        <w:rPr>
          <w:rFonts w:ascii="Times New Roman" w:eastAsia="Times New Roman" w:hAnsi="Times New Roman"/>
          <w:sz w:val="24"/>
          <w:szCs w:val="24"/>
          <w:lang w:eastAsia="cs-CZ"/>
        </w:rPr>
        <w:t>prostřednictvím informa</w:t>
      </w:r>
      <w:r w:rsidR="001E4F7A" w:rsidRPr="006D0D61">
        <w:rPr>
          <w:rFonts w:ascii="Times New Roman" w:eastAsia="Times New Roman" w:hAnsi="Times New Roman"/>
          <w:sz w:val="24"/>
          <w:szCs w:val="24"/>
          <w:lang w:eastAsia="cs-CZ"/>
        </w:rPr>
        <w:t xml:space="preserve">čního systému datových schránek </w:t>
      </w:r>
      <w:r w:rsidR="00AD2CA4" w:rsidRPr="006D0D61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6D0D61">
        <w:rPr>
          <w:rFonts w:ascii="Times New Roman" w:eastAsia="Times New Roman" w:hAnsi="Times New Roman"/>
          <w:sz w:val="24"/>
          <w:szCs w:val="24"/>
          <w:lang w:eastAsia="cs-CZ"/>
        </w:rPr>
        <w:t>ID datové schránky</w:t>
      </w:r>
      <w:r w:rsidR="00C84545">
        <w:rPr>
          <w:rFonts w:ascii="Times New Roman" w:eastAsia="Times New Roman" w:hAnsi="Times New Roman"/>
          <w:sz w:val="24"/>
          <w:szCs w:val="24"/>
          <w:lang w:eastAsia="cs-CZ"/>
        </w:rPr>
        <w:t xml:space="preserve"> ministerstva</w:t>
      </w:r>
      <w:r w:rsidRPr="006D0D61">
        <w:rPr>
          <w:rFonts w:ascii="Times New Roman" w:eastAsia="Times New Roman" w:hAnsi="Times New Roman"/>
          <w:sz w:val="24"/>
          <w:szCs w:val="24"/>
          <w:lang w:eastAsia="cs-CZ"/>
        </w:rPr>
        <w:t xml:space="preserve">: </w:t>
      </w:r>
      <w:r w:rsidRPr="006D0D61">
        <w:rPr>
          <w:rFonts w:ascii="Times New Roman" w:eastAsia="Times New Roman" w:hAnsi="Times New Roman"/>
          <w:b/>
          <w:sz w:val="24"/>
          <w:szCs w:val="24"/>
          <w:lang w:eastAsia="cs-CZ"/>
        </w:rPr>
        <w:t>vidaawt</w:t>
      </w:r>
      <w:r w:rsidR="00AD2CA4" w:rsidRPr="006D0D61">
        <w:rPr>
          <w:rFonts w:ascii="Times New Roman" w:eastAsia="Times New Roman" w:hAnsi="Times New Roman"/>
          <w:sz w:val="24"/>
          <w:szCs w:val="24"/>
          <w:lang w:eastAsia="cs-CZ"/>
        </w:rPr>
        <w:t>),</w:t>
      </w:r>
      <w:r w:rsidR="00437135">
        <w:rPr>
          <w:rFonts w:ascii="Times New Roman" w:eastAsia="Times New Roman" w:hAnsi="Times New Roman"/>
          <w:sz w:val="24"/>
          <w:szCs w:val="24"/>
          <w:lang w:eastAsia="cs-CZ"/>
        </w:rPr>
        <w:t xml:space="preserve"> nebo</w:t>
      </w:r>
    </w:p>
    <w:p w14:paraId="04CC50CD" w14:textId="77777777" w:rsidR="00841388" w:rsidRPr="006D0D61" w:rsidRDefault="00AD2CA4" w:rsidP="00242669">
      <w:pPr>
        <w:pStyle w:val="Odstavecseseznamem"/>
        <w:numPr>
          <w:ilvl w:val="0"/>
          <w:numId w:val="5"/>
        </w:numPr>
        <w:spacing w:before="120" w:after="0"/>
        <w:ind w:left="1066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D0D61">
        <w:rPr>
          <w:rFonts w:ascii="Times New Roman" w:eastAsia="Times New Roman" w:hAnsi="Times New Roman"/>
          <w:sz w:val="24"/>
          <w:szCs w:val="24"/>
          <w:lang w:eastAsia="cs-CZ"/>
        </w:rPr>
        <w:t xml:space="preserve">v listinné podobě </w:t>
      </w:r>
      <w:r w:rsidR="0076421B" w:rsidRPr="006D0D61">
        <w:rPr>
          <w:rFonts w:ascii="Times New Roman" w:eastAsia="Times New Roman" w:hAnsi="Times New Roman"/>
          <w:sz w:val="24"/>
          <w:szCs w:val="24"/>
          <w:lang w:eastAsia="cs-CZ"/>
        </w:rPr>
        <w:t xml:space="preserve">na níže uvedenou adresu: </w:t>
      </w:r>
    </w:p>
    <w:p w14:paraId="2D4483D1" w14:textId="77777777" w:rsidR="0076421B" w:rsidRPr="006D0D61" w:rsidRDefault="0076421B" w:rsidP="00242669">
      <w:pPr>
        <w:spacing w:after="0"/>
        <w:ind w:left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D0D61">
        <w:rPr>
          <w:rFonts w:ascii="Times New Roman" w:eastAsia="Times New Roman" w:hAnsi="Times New Roman"/>
          <w:sz w:val="24"/>
          <w:szCs w:val="24"/>
          <w:lang w:eastAsia="cs-CZ"/>
        </w:rPr>
        <w:t>Ministerstvo školství, mládeže a tělovýchovy</w:t>
      </w:r>
    </w:p>
    <w:p w14:paraId="3881BD5F" w14:textId="77777777" w:rsidR="0076421B" w:rsidRPr="006D0D61" w:rsidRDefault="009629EC" w:rsidP="00242669">
      <w:pPr>
        <w:spacing w:after="0"/>
        <w:ind w:left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Odbor finanční podpory vzdělávací soustavy</w:t>
      </w:r>
    </w:p>
    <w:p w14:paraId="644AB42F" w14:textId="77777777" w:rsidR="0076421B" w:rsidRPr="006D0D61" w:rsidRDefault="0076421B" w:rsidP="00242669">
      <w:pPr>
        <w:spacing w:after="0"/>
        <w:ind w:left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D0D61">
        <w:rPr>
          <w:rFonts w:ascii="Times New Roman" w:eastAsia="Times New Roman" w:hAnsi="Times New Roman"/>
          <w:sz w:val="24"/>
          <w:szCs w:val="24"/>
          <w:lang w:eastAsia="cs-CZ"/>
        </w:rPr>
        <w:t>Karmelitská 529/5</w:t>
      </w:r>
    </w:p>
    <w:p w14:paraId="20EF64A4" w14:textId="599D6571" w:rsidR="00AD2CA4" w:rsidRPr="00690E8A" w:rsidRDefault="0076421B" w:rsidP="00242669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90E8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37135">
        <w:rPr>
          <w:rFonts w:ascii="Times New Roman" w:eastAsia="Times New Roman" w:hAnsi="Times New Roman"/>
          <w:sz w:val="24"/>
          <w:szCs w:val="24"/>
          <w:lang w:eastAsia="cs-CZ"/>
        </w:rPr>
        <w:t xml:space="preserve">12 </w:t>
      </w:r>
      <w:r w:rsidRPr="00690E8A">
        <w:rPr>
          <w:rFonts w:ascii="Times New Roman" w:eastAsia="Times New Roman" w:hAnsi="Times New Roman"/>
          <w:sz w:val="24"/>
          <w:szCs w:val="24"/>
          <w:lang w:eastAsia="cs-CZ"/>
        </w:rPr>
        <w:t>Praha</w:t>
      </w:r>
      <w:r w:rsidRPr="00690E8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573CD9" w:rsidRPr="00690E8A">
        <w:rPr>
          <w:rFonts w:ascii="Times New Roman" w:eastAsia="Times New Roman" w:hAnsi="Times New Roman"/>
          <w:sz w:val="24"/>
          <w:szCs w:val="24"/>
          <w:lang w:eastAsia="cs-CZ"/>
        </w:rPr>
        <w:t>1</w:t>
      </w:r>
    </w:p>
    <w:p w14:paraId="1AF49AD5" w14:textId="77777777" w:rsidR="00B4099A" w:rsidRDefault="00C66BBA" w:rsidP="00242669">
      <w:pPr>
        <w:pStyle w:val="Odstavecseseznamem"/>
        <w:numPr>
          <w:ilvl w:val="0"/>
          <w:numId w:val="14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690E8A">
        <w:rPr>
          <w:rFonts w:ascii="Times New Roman" w:eastAsia="Times New Roman" w:hAnsi="Times New Roman"/>
          <w:sz w:val="24"/>
          <w:szCs w:val="24"/>
          <w:lang w:eastAsia="cs-CZ"/>
        </w:rPr>
        <w:t>Datová zpráva, popř. obálka zásilky</w:t>
      </w:r>
      <w:r w:rsidR="00F75667" w:rsidRPr="00690E8A">
        <w:rPr>
          <w:rFonts w:ascii="Times New Roman" w:hAnsi="Times New Roman"/>
          <w:sz w:val="24"/>
          <w:szCs w:val="24"/>
        </w:rPr>
        <w:t xml:space="preserve"> musí být označena slovy</w:t>
      </w:r>
      <w:r w:rsidR="009629EC">
        <w:rPr>
          <w:rFonts w:ascii="Times New Roman" w:hAnsi="Times New Roman"/>
          <w:sz w:val="24"/>
          <w:szCs w:val="24"/>
        </w:rPr>
        <w:t xml:space="preserve">: </w:t>
      </w:r>
      <w:r w:rsidR="009629EC" w:rsidRPr="008F5904">
        <w:rPr>
          <w:rFonts w:ascii="Times New Roman" w:hAnsi="Times New Roman"/>
          <w:sz w:val="24"/>
          <w:szCs w:val="24"/>
        </w:rPr>
        <w:t xml:space="preserve"> </w:t>
      </w:r>
      <w:r w:rsidR="009629EC" w:rsidRPr="008F5904">
        <w:rPr>
          <w:rFonts w:ascii="Times New Roman" w:hAnsi="Times New Roman"/>
          <w:b/>
          <w:sz w:val="24"/>
          <w:szCs w:val="24"/>
        </w:rPr>
        <w:t>„</w:t>
      </w:r>
      <w:r w:rsidR="00F24B58" w:rsidRPr="008F5904">
        <w:rPr>
          <w:rFonts w:ascii="Times New Roman" w:hAnsi="Times New Roman"/>
          <w:b/>
          <w:sz w:val="24"/>
          <w:szCs w:val="24"/>
        </w:rPr>
        <w:t xml:space="preserve">VÝZVA </w:t>
      </w:r>
      <w:r w:rsidR="009629EC" w:rsidRPr="008F5904">
        <w:rPr>
          <w:rFonts w:ascii="Times New Roman" w:hAnsi="Times New Roman"/>
          <w:b/>
          <w:sz w:val="24"/>
          <w:szCs w:val="24"/>
        </w:rPr>
        <w:t>S</w:t>
      </w:r>
      <w:r w:rsidR="00C84545">
        <w:rPr>
          <w:rFonts w:ascii="Times New Roman" w:hAnsi="Times New Roman"/>
          <w:b/>
          <w:sz w:val="24"/>
          <w:szCs w:val="24"/>
        </w:rPr>
        <w:t>C</w:t>
      </w:r>
      <w:r w:rsidR="00F24B58" w:rsidRPr="008F5904">
        <w:rPr>
          <w:rFonts w:ascii="Times New Roman" w:hAnsi="Times New Roman"/>
          <w:b/>
          <w:sz w:val="24"/>
          <w:szCs w:val="24"/>
        </w:rPr>
        <w:t>ZŠ</w:t>
      </w:r>
      <w:r w:rsidR="00F75667" w:rsidRPr="008F5904">
        <w:rPr>
          <w:rFonts w:ascii="Times New Roman" w:hAnsi="Times New Roman"/>
          <w:b/>
          <w:sz w:val="24"/>
          <w:szCs w:val="24"/>
        </w:rPr>
        <w:t xml:space="preserve"> </w:t>
      </w:r>
      <w:r w:rsidR="009629EC" w:rsidRPr="008F5904">
        <w:rPr>
          <w:rFonts w:ascii="Times New Roman" w:hAnsi="Times New Roman"/>
          <w:b/>
          <w:sz w:val="24"/>
          <w:szCs w:val="24"/>
        </w:rPr>
        <w:t>–</w:t>
      </w:r>
      <w:r w:rsidR="00F75667" w:rsidRPr="008F5904">
        <w:rPr>
          <w:rFonts w:ascii="Times New Roman" w:hAnsi="Times New Roman"/>
          <w:b/>
          <w:sz w:val="24"/>
          <w:szCs w:val="24"/>
        </w:rPr>
        <w:t xml:space="preserve"> žádost</w:t>
      </w:r>
      <w:r w:rsidR="009629EC" w:rsidRPr="008F5904">
        <w:rPr>
          <w:rFonts w:ascii="Times New Roman" w:hAnsi="Times New Roman"/>
          <w:b/>
          <w:sz w:val="24"/>
          <w:szCs w:val="24"/>
        </w:rPr>
        <w:t xml:space="preserve"> </w:t>
      </w:r>
      <w:r w:rsidR="00F75667" w:rsidRPr="008F5904">
        <w:rPr>
          <w:rFonts w:ascii="Times New Roman" w:hAnsi="Times New Roman"/>
          <w:b/>
          <w:sz w:val="24"/>
          <w:szCs w:val="24"/>
        </w:rPr>
        <w:t>o dotaci</w:t>
      </w:r>
      <w:r w:rsidR="009629EC" w:rsidRPr="008F5904">
        <w:rPr>
          <w:rFonts w:ascii="Times New Roman" w:hAnsi="Times New Roman"/>
          <w:b/>
          <w:sz w:val="24"/>
          <w:szCs w:val="24"/>
        </w:rPr>
        <w:t xml:space="preserve"> 2020“</w:t>
      </w:r>
      <w:r w:rsidR="003C4136">
        <w:rPr>
          <w:rFonts w:ascii="Times New Roman" w:hAnsi="Times New Roman"/>
          <w:b/>
          <w:sz w:val="24"/>
          <w:szCs w:val="24"/>
        </w:rPr>
        <w:t>.</w:t>
      </w:r>
      <w:r w:rsidR="00B4099A" w:rsidRPr="008F5904">
        <w:rPr>
          <w:rFonts w:ascii="Times New Roman" w:hAnsi="Times New Roman"/>
          <w:sz w:val="24"/>
          <w:szCs w:val="24"/>
        </w:rPr>
        <w:t xml:space="preserve"> </w:t>
      </w:r>
      <w:r w:rsidR="009629EC" w:rsidRPr="008F5904">
        <w:rPr>
          <w:rFonts w:ascii="Times New Roman" w:hAnsi="Times New Roman"/>
          <w:sz w:val="24"/>
          <w:szCs w:val="24"/>
        </w:rPr>
        <w:t xml:space="preserve"> </w:t>
      </w:r>
    </w:p>
    <w:p w14:paraId="6698B85F" w14:textId="15EC4F27" w:rsidR="000F3F41" w:rsidRPr="000F3F41" w:rsidRDefault="000F3F41" w:rsidP="000F3F41">
      <w:pPr>
        <w:pStyle w:val="Odstavecseseznamem"/>
        <w:numPr>
          <w:ilvl w:val="0"/>
          <w:numId w:val="14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Ž</w:t>
      </w:r>
      <w:r w:rsidRPr="00D45C68">
        <w:rPr>
          <w:rFonts w:ascii="Times New Roman" w:eastAsia="Times New Roman" w:hAnsi="Times New Roman"/>
          <w:sz w:val="24"/>
          <w:szCs w:val="24"/>
          <w:lang w:eastAsia="cs-CZ"/>
        </w:rPr>
        <w:t xml:space="preserve">ádost o poskytnutí dotace na kalendářní rok 2020 se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doporučuje </w:t>
      </w:r>
      <w:r w:rsidRPr="00D45C68">
        <w:rPr>
          <w:rFonts w:ascii="Times New Roman" w:eastAsia="Times New Roman" w:hAnsi="Times New Roman"/>
          <w:sz w:val="24"/>
          <w:szCs w:val="24"/>
          <w:lang w:eastAsia="cs-CZ"/>
        </w:rPr>
        <w:t>pod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at</w:t>
      </w:r>
      <w:r w:rsidRPr="00D45C6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ministerstvu</w:t>
      </w:r>
      <w:r w:rsidRPr="00D45C68">
        <w:rPr>
          <w:rFonts w:ascii="Times New Roman" w:eastAsiaTheme="minorHAnsi" w:hAnsi="Times New Roman"/>
          <w:sz w:val="24"/>
          <w:szCs w:val="24"/>
        </w:rPr>
        <w:t xml:space="preserve"> </w:t>
      </w:r>
      <w:r w:rsidRPr="00D45C68">
        <w:rPr>
          <w:rFonts w:ascii="Times New Roman" w:eastAsia="Times New Roman" w:hAnsi="Times New Roman"/>
          <w:sz w:val="24"/>
          <w:szCs w:val="24"/>
          <w:lang w:eastAsia="cs-CZ"/>
        </w:rPr>
        <w:t>na formuláři uvedeném v příloze</w:t>
      </w:r>
      <w:r w:rsidRPr="00D45C68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D45C68">
        <w:rPr>
          <w:rFonts w:ascii="Times New Roman" w:eastAsia="Times New Roman" w:hAnsi="Times New Roman"/>
          <w:sz w:val="24"/>
          <w:szCs w:val="24"/>
          <w:lang w:eastAsia="cs-CZ"/>
        </w:rPr>
        <w:t>č. 1 výzvy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34E49A26" w14:textId="77777777" w:rsidR="00AB34C1" w:rsidRPr="006D0D61" w:rsidRDefault="00AB34C1" w:rsidP="00242669">
      <w:pPr>
        <w:spacing w:before="240" w:after="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0FA6332" w14:textId="77777777" w:rsidR="008B73FA" w:rsidRPr="006D0D61" w:rsidRDefault="008B73FA" w:rsidP="00242669">
      <w:pPr>
        <w:pStyle w:val="Nadpis1"/>
        <w:keepLines w:val="0"/>
        <w:spacing w:before="0" w:after="0" w:line="276" w:lineRule="auto"/>
        <w:jc w:val="center"/>
        <w:rPr>
          <w:rFonts w:cs="Times New Roman"/>
          <w:sz w:val="24"/>
          <w:szCs w:val="24"/>
        </w:rPr>
      </w:pPr>
      <w:r w:rsidRPr="006D0D61">
        <w:rPr>
          <w:rFonts w:cs="Times New Roman"/>
          <w:sz w:val="24"/>
          <w:szCs w:val="24"/>
        </w:rPr>
        <w:t>Čl. 5</w:t>
      </w:r>
    </w:p>
    <w:p w14:paraId="60BC4243" w14:textId="77777777" w:rsidR="00841388" w:rsidRPr="006D0D61" w:rsidRDefault="00ED593D" w:rsidP="00242669">
      <w:pPr>
        <w:pStyle w:val="Nadpis1"/>
        <w:keepLines w:val="0"/>
        <w:spacing w:before="0" w:after="0" w:line="276" w:lineRule="auto"/>
        <w:jc w:val="center"/>
        <w:rPr>
          <w:rFonts w:cs="Times New Roman"/>
          <w:sz w:val="24"/>
          <w:szCs w:val="24"/>
        </w:rPr>
      </w:pPr>
      <w:r w:rsidRPr="006D0D61">
        <w:rPr>
          <w:rFonts w:cs="Times New Roman"/>
          <w:sz w:val="24"/>
          <w:szCs w:val="24"/>
        </w:rPr>
        <w:t>Zpracování</w:t>
      </w:r>
      <w:r w:rsidR="00AB34C1" w:rsidRPr="006D0D61">
        <w:rPr>
          <w:rFonts w:cs="Times New Roman"/>
          <w:sz w:val="24"/>
          <w:szCs w:val="24"/>
        </w:rPr>
        <w:t xml:space="preserve"> p</w:t>
      </w:r>
      <w:r w:rsidRPr="006D0D61">
        <w:rPr>
          <w:rFonts w:cs="Times New Roman"/>
          <w:sz w:val="24"/>
          <w:szCs w:val="24"/>
        </w:rPr>
        <w:t>odaných</w:t>
      </w:r>
      <w:r w:rsidR="00AB34C1" w:rsidRPr="006D0D61">
        <w:rPr>
          <w:rFonts w:cs="Times New Roman"/>
          <w:sz w:val="24"/>
          <w:szCs w:val="24"/>
        </w:rPr>
        <w:t xml:space="preserve"> žádostí</w:t>
      </w:r>
    </w:p>
    <w:p w14:paraId="31470106" w14:textId="77777777" w:rsidR="00690E8A" w:rsidRPr="00752F2A" w:rsidRDefault="00841388" w:rsidP="00242669">
      <w:pPr>
        <w:pStyle w:val="Odstavecseseznamem"/>
        <w:numPr>
          <w:ilvl w:val="0"/>
          <w:numId w:val="17"/>
        </w:numPr>
        <w:spacing w:before="240" w:after="0"/>
        <w:ind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52F2A">
        <w:rPr>
          <w:rFonts w:ascii="Times New Roman" w:hAnsi="Times New Roman"/>
          <w:b/>
          <w:sz w:val="24"/>
          <w:szCs w:val="24"/>
        </w:rPr>
        <w:t>Řízení o žádosti</w:t>
      </w:r>
      <w:r w:rsidR="00690E8A" w:rsidRPr="00752F2A">
        <w:rPr>
          <w:rFonts w:ascii="Times New Roman" w:hAnsi="Times New Roman"/>
          <w:b/>
          <w:sz w:val="24"/>
          <w:szCs w:val="24"/>
        </w:rPr>
        <w:t>:</w:t>
      </w:r>
      <w:r w:rsidRPr="00752F2A">
        <w:rPr>
          <w:rFonts w:ascii="Times New Roman" w:hAnsi="Times New Roman"/>
          <w:b/>
          <w:sz w:val="24"/>
          <w:szCs w:val="24"/>
        </w:rPr>
        <w:t xml:space="preserve"> </w:t>
      </w:r>
    </w:p>
    <w:p w14:paraId="0BFF0040" w14:textId="78D19E90" w:rsidR="001E4F7A" w:rsidRPr="00690E8A" w:rsidRDefault="0025101D" w:rsidP="00242669">
      <w:pPr>
        <w:pStyle w:val="Odstavecseseznamem"/>
        <w:numPr>
          <w:ilvl w:val="0"/>
          <w:numId w:val="18"/>
        </w:numPr>
        <w:spacing w:before="240" w:after="0"/>
        <w:ind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Řízení vede ministerstvo.</w:t>
      </w:r>
      <w:r w:rsidR="007A1686" w:rsidRPr="00690E8A">
        <w:rPr>
          <w:rFonts w:ascii="Times New Roman" w:hAnsi="Times New Roman"/>
          <w:sz w:val="24"/>
          <w:szCs w:val="24"/>
        </w:rPr>
        <w:t xml:space="preserve"> </w:t>
      </w:r>
    </w:p>
    <w:p w14:paraId="1CBCEE61" w14:textId="3D77F09F" w:rsidR="0025101D" w:rsidRPr="0025101D" w:rsidRDefault="0025101D" w:rsidP="0025101D">
      <w:pPr>
        <w:pStyle w:val="Odstavecseseznamem"/>
        <w:keepNext/>
        <w:numPr>
          <w:ilvl w:val="0"/>
          <w:numId w:val="18"/>
        </w:numPr>
        <w:spacing w:before="120" w:after="0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Ú</w:t>
      </w:r>
      <w:r w:rsidR="007A1686" w:rsidRPr="00690E8A">
        <w:rPr>
          <w:rFonts w:ascii="Times New Roman" w:hAnsi="Times New Roman"/>
          <w:sz w:val="24"/>
          <w:szCs w:val="24"/>
        </w:rPr>
        <w:t xml:space="preserve">častníkem řízení je pouze </w:t>
      </w:r>
      <w:r w:rsidR="00FB5D21" w:rsidRPr="00690E8A">
        <w:rPr>
          <w:rFonts w:ascii="Times New Roman" w:hAnsi="Times New Roman"/>
          <w:sz w:val="24"/>
          <w:szCs w:val="24"/>
        </w:rPr>
        <w:t xml:space="preserve">oprávněný </w:t>
      </w:r>
      <w:r w:rsidR="00690E8A">
        <w:rPr>
          <w:rFonts w:ascii="Times New Roman" w:hAnsi="Times New Roman"/>
          <w:sz w:val="24"/>
          <w:szCs w:val="24"/>
        </w:rPr>
        <w:t>žadatel</w:t>
      </w:r>
      <w:r>
        <w:rPr>
          <w:rFonts w:ascii="Times New Roman" w:hAnsi="Times New Roman"/>
          <w:sz w:val="24"/>
          <w:szCs w:val="24"/>
        </w:rPr>
        <w:t>.</w:t>
      </w:r>
      <w:r w:rsidR="00AB377C" w:rsidRPr="00690E8A">
        <w:rPr>
          <w:rFonts w:ascii="Times New Roman" w:hAnsi="Times New Roman"/>
          <w:sz w:val="24"/>
          <w:szCs w:val="24"/>
        </w:rPr>
        <w:t xml:space="preserve"> </w:t>
      </w:r>
    </w:p>
    <w:p w14:paraId="52253B95" w14:textId="723646BD" w:rsidR="009008BB" w:rsidRDefault="00113D98" w:rsidP="00242669">
      <w:pPr>
        <w:pStyle w:val="Odstavecseseznamem"/>
        <w:numPr>
          <w:ilvl w:val="0"/>
          <w:numId w:val="18"/>
        </w:numPr>
        <w:spacing w:before="120" w:after="0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Proti rozhodnutí ministerstva</w:t>
      </w:r>
      <w:r w:rsidR="00A20B7D" w:rsidRPr="00690E8A">
        <w:rPr>
          <w:rFonts w:ascii="Times New Roman" w:hAnsi="Times New Roman"/>
          <w:sz w:val="24"/>
          <w:szCs w:val="24"/>
        </w:rPr>
        <w:t xml:space="preserve"> není přípustné odvolání nebo rozklad.</w:t>
      </w:r>
    </w:p>
    <w:p w14:paraId="2744C01D" w14:textId="77777777" w:rsidR="0025101D" w:rsidRPr="0025101D" w:rsidRDefault="0025101D" w:rsidP="0025101D">
      <w:pPr>
        <w:pStyle w:val="Odstavecseseznamem"/>
        <w:spacing w:before="120"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796B95D9" w14:textId="5110067E" w:rsidR="00FB5D21" w:rsidRPr="00752F2A" w:rsidRDefault="00AB377C" w:rsidP="00242669">
      <w:pPr>
        <w:pStyle w:val="Odstavecseseznamem"/>
        <w:keepNext/>
        <w:numPr>
          <w:ilvl w:val="0"/>
          <w:numId w:val="17"/>
        </w:numPr>
        <w:spacing w:before="240" w:after="0"/>
        <w:ind w:left="357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52F2A">
        <w:rPr>
          <w:rFonts w:ascii="Times New Roman" w:hAnsi="Times New Roman"/>
          <w:b/>
          <w:sz w:val="24"/>
          <w:szCs w:val="24"/>
        </w:rPr>
        <w:t xml:space="preserve">Kontrola </w:t>
      </w:r>
      <w:r w:rsidR="00FB5D21" w:rsidRPr="00752F2A">
        <w:rPr>
          <w:rFonts w:ascii="Times New Roman" w:hAnsi="Times New Roman"/>
          <w:b/>
          <w:sz w:val="24"/>
          <w:szCs w:val="24"/>
        </w:rPr>
        <w:t xml:space="preserve">a hodnocení </w:t>
      </w:r>
      <w:r w:rsidRPr="00752F2A">
        <w:rPr>
          <w:rFonts w:ascii="Times New Roman" w:hAnsi="Times New Roman"/>
          <w:b/>
          <w:sz w:val="24"/>
          <w:szCs w:val="24"/>
        </w:rPr>
        <w:t>žádost</w:t>
      </w:r>
      <w:r w:rsidR="00FB5D21" w:rsidRPr="00752F2A">
        <w:rPr>
          <w:rFonts w:ascii="Times New Roman" w:hAnsi="Times New Roman"/>
          <w:b/>
          <w:sz w:val="24"/>
          <w:szCs w:val="24"/>
        </w:rPr>
        <w:t>i</w:t>
      </w:r>
      <w:r w:rsidR="00113D98">
        <w:rPr>
          <w:rFonts w:ascii="Times New Roman" w:hAnsi="Times New Roman"/>
          <w:b/>
          <w:sz w:val="24"/>
          <w:szCs w:val="24"/>
        </w:rPr>
        <w:t>:</w:t>
      </w:r>
    </w:p>
    <w:p w14:paraId="2F60940E" w14:textId="77777777" w:rsidR="00FB5D21" w:rsidRPr="006D0D61" w:rsidRDefault="00FB5D21" w:rsidP="002426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0D61">
        <w:rPr>
          <w:rFonts w:ascii="Times New Roman" w:hAnsi="Times New Roman"/>
          <w:sz w:val="24"/>
          <w:szCs w:val="24"/>
        </w:rPr>
        <w:t>Předmětem kontroly a hodnocení žádosti bude:</w:t>
      </w:r>
    </w:p>
    <w:p w14:paraId="271C980E" w14:textId="391A662B" w:rsidR="00FB5D21" w:rsidRPr="007833F5" w:rsidRDefault="00FB5D21" w:rsidP="00242669">
      <w:pPr>
        <w:pStyle w:val="Odstavecseseznamem"/>
        <w:numPr>
          <w:ilvl w:val="0"/>
          <w:numId w:val="6"/>
        </w:numPr>
        <w:spacing w:after="160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7833F5">
        <w:rPr>
          <w:rFonts w:ascii="Times New Roman" w:hAnsi="Times New Roman"/>
          <w:sz w:val="24"/>
          <w:szCs w:val="24"/>
        </w:rPr>
        <w:t xml:space="preserve">dodržení </w:t>
      </w:r>
      <w:r w:rsidR="00A72EEB" w:rsidRPr="007833F5">
        <w:rPr>
          <w:rFonts w:ascii="Times New Roman" w:hAnsi="Times New Roman"/>
          <w:sz w:val="24"/>
          <w:szCs w:val="24"/>
        </w:rPr>
        <w:t xml:space="preserve">lhůty </w:t>
      </w:r>
      <w:r w:rsidRPr="007833F5">
        <w:rPr>
          <w:rFonts w:ascii="Times New Roman" w:hAnsi="Times New Roman"/>
          <w:sz w:val="24"/>
          <w:szCs w:val="24"/>
        </w:rPr>
        <w:t>pro podání žádosti uveden</w:t>
      </w:r>
      <w:r w:rsidR="00C32476">
        <w:rPr>
          <w:rFonts w:ascii="Times New Roman" w:hAnsi="Times New Roman"/>
          <w:sz w:val="24"/>
          <w:szCs w:val="24"/>
        </w:rPr>
        <w:t>é</w:t>
      </w:r>
      <w:r w:rsidRPr="007833F5">
        <w:rPr>
          <w:rFonts w:ascii="Times New Roman" w:hAnsi="Times New Roman"/>
          <w:sz w:val="24"/>
          <w:szCs w:val="24"/>
        </w:rPr>
        <w:t xml:space="preserve"> v</w:t>
      </w:r>
      <w:r w:rsidR="00B0374F" w:rsidRPr="007833F5">
        <w:rPr>
          <w:rFonts w:ascii="Times New Roman" w:hAnsi="Times New Roman"/>
          <w:sz w:val="24"/>
          <w:szCs w:val="24"/>
        </w:rPr>
        <w:t> Čl.</w:t>
      </w:r>
      <w:r w:rsidRPr="007833F5">
        <w:rPr>
          <w:rFonts w:ascii="Times New Roman" w:hAnsi="Times New Roman"/>
          <w:sz w:val="24"/>
          <w:szCs w:val="24"/>
        </w:rPr>
        <w:t xml:space="preserve"> 1</w:t>
      </w:r>
      <w:r w:rsidR="00B0374F" w:rsidRPr="007833F5">
        <w:rPr>
          <w:rFonts w:ascii="Times New Roman" w:hAnsi="Times New Roman"/>
          <w:sz w:val="24"/>
          <w:szCs w:val="24"/>
        </w:rPr>
        <w:t xml:space="preserve"> </w:t>
      </w:r>
      <w:r w:rsidR="00E52D69" w:rsidRPr="007833F5">
        <w:rPr>
          <w:rFonts w:ascii="Times New Roman" w:hAnsi="Times New Roman"/>
          <w:sz w:val="24"/>
          <w:szCs w:val="24"/>
        </w:rPr>
        <w:t xml:space="preserve">odst. </w:t>
      </w:r>
      <w:r w:rsidR="00A72EEB" w:rsidRPr="007833F5">
        <w:rPr>
          <w:rFonts w:ascii="Times New Roman" w:hAnsi="Times New Roman"/>
          <w:sz w:val="24"/>
          <w:szCs w:val="24"/>
        </w:rPr>
        <w:t>3.</w:t>
      </w:r>
      <w:r w:rsidRPr="007833F5">
        <w:rPr>
          <w:rFonts w:ascii="Times New Roman" w:hAnsi="Times New Roman"/>
          <w:sz w:val="24"/>
          <w:szCs w:val="24"/>
        </w:rPr>
        <w:t>,</w:t>
      </w:r>
    </w:p>
    <w:p w14:paraId="0F02290E" w14:textId="77777777" w:rsidR="00FB5D21" w:rsidRDefault="00FB5D21" w:rsidP="00242669">
      <w:pPr>
        <w:pStyle w:val="Odstavecseseznamem"/>
        <w:numPr>
          <w:ilvl w:val="0"/>
          <w:numId w:val="6"/>
        </w:numPr>
        <w:spacing w:after="160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6D0D61">
        <w:rPr>
          <w:rFonts w:ascii="Times New Roman" w:hAnsi="Times New Roman"/>
          <w:sz w:val="24"/>
          <w:szCs w:val="24"/>
        </w:rPr>
        <w:t>řádné, úplné a správné vyplnění žádosti,</w:t>
      </w:r>
    </w:p>
    <w:p w14:paraId="0BF449AA" w14:textId="77C12BAA" w:rsidR="009C132B" w:rsidRPr="006D0D61" w:rsidRDefault="009C132B" w:rsidP="00242669">
      <w:pPr>
        <w:pStyle w:val="Odstavecseseznamem"/>
        <w:numPr>
          <w:ilvl w:val="0"/>
          <w:numId w:val="6"/>
        </w:numPr>
        <w:spacing w:after="160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soulad účelu, na který chce žadatel dotaci použít, s věcným zaměřením výzvy, </w:t>
      </w:r>
    </w:p>
    <w:p w14:paraId="60EDBB00" w14:textId="621BBE30" w:rsidR="00FB5D21" w:rsidRPr="008F5904" w:rsidRDefault="00FB5D21" w:rsidP="00242669">
      <w:pPr>
        <w:pStyle w:val="Odstavecseseznamem"/>
        <w:numPr>
          <w:ilvl w:val="0"/>
          <w:numId w:val="6"/>
        </w:numPr>
        <w:spacing w:after="160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6D0D61">
        <w:rPr>
          <w:rFonts w:ascii="Times New Roman" w:hAnsi="Times New Roman"/>
          <w:sz w:val="24"/>
          <w:szCs w:val="24"/>
        </w:rPr>
        <w:t>podání žádosti oprávněným žadatelem v souladu s</w:t>
      </w:r>
      <w:r w:rsidR="00B0374F">
        <w:rPr>
          <w:rFonts w:ascii="Times New Roman" w:hAnsi="Times New Roman"/>
          <w:sz w:val="24"/>
          <w:szCs w:val="24"/>
        </w:rPr>
        <w:t xml:space="preserve"> Čl. </w:t>
      </w:r>
      <w:r w:rsidRPr="006D0D61">
        <w:rPr>
          <w:rFonts w:ascii="Times New Roman" w:hAnsi="Times New Roman"/>
          <w:sz w:val="24"/>
          <w:szCs w:val="24"/>
        </w:rPr>
        <w:t>1</w:t>
      </w:r>
      <w:r w:rsidR="00B0374F">
        <w:rPr>
          <w:rFonts w:ascii="Times New Roman" w:hAnsi="Times New Roman"/>
          <w:sz w:val="24"/>
          <w:szCs w:val="24"/>
        </w:rPr>
        <w:t xml:space="preserve"> odst. </w:t>
      </w:r>
      <w:r w:rsidRPr="006D0D61">
        <w:rPr>
          <w:rFonts w:ascii="Times New Roman" w:hAnsi="Times New Roman"/>
          <w:sz w:val="24"/>
          <w:szCs w:val="24"/>
        </w:rPr>
        <w:t>2</w:t>
      </w:r>
      <w:r w:rsidR="007833F5">
        <w:rPr>
          <w:rFonts w:ascii="Times New Roman" w:hAnsi="Times New Roman"/>
          <w:sz w:val="24"/>
          <w:szCs w:val="24"/>
        </w:rPr>
        <w:t>.</w:t>
      </w:r>
      <w:r w:rsidRPr="006D0D61">
        <w:rPr>
          <w:rFonts w:ascii="Times New Roman" w:hAnsi="Times New Roman"/>
          <w:sz w:val="24"/>
          <w:szCs w:val="24"/>
        </w:rPr>
        <w:t>,</w:t>
      </w:r>
    </w:p>
    <w:p w14:paraId="1B2BE2B1" w14:textId="77777777" w:rsidR="00AB34C1" w:rsidRPr="00A72EEB" w:rsidRDefault="00FB5D21" w:rsidP="00242669">
      <w:pPr>
        <w:pStyle w:val="Odstavecseseznamem"/>
        <w:numPr>
          <w:ilvl w:val="0"/>
          <w:numId w:val="6"/>
        </w:numPr>
        <w:spacing w:after="160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6D0D61">
        <w:rPr>
          <w:rFonts w:ascii="Times New Roman" w:hAnsi="Times New Roman"/>
          <w:sz w:val="24"/>
          <w:szCs w:val="24"/>
        </w:rPr>
        <w:t>podpis statutárního orgánu a datum podpisu.</w:t>
      </w:r>
    </w:p>
    <w:p w14:paraId="7DA46528" w14:textId="77777777" w:rsidR="00A20B7D" w:rsidRPr="006D0D61" w:rsidRDefault="00A20B7D" w:rsidP="00242669">
      <w:pPr>
        <w:pStyle w:val="Odstavecseseznamem"/>
        <w:spacing w:before="240"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26C9ACF7" w14:textId="1EFD02E2" w:rsidR="00AB34C1" w:rsidRPr="00690E8A" w:rsidRDefault="000E1C15" w:rsidP="00242669">
      <w:pPr>
        <w:pStyle w:val="Odstavecseseznamem"/>
        <w:numPr>
          <w:ilvl w:val="0"/>
          <w:numId w:val="17"/>
        </w:numPr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90E8A">
        <w:rPr>
          <w:rFonts w:ascii="Times New Roman" w:hAnsi="Times New Roman"/>
          <w:b/>
          <w:sz w:val="24"/>
          <w:szCs w:val="24"/>
        </w:rPr>
        <w:t>Odstranění vad žádosti, doložení dalších podkladů a úprava žádosti</w:t>
      </w:r>
      <w:r w:rsidR="00113D98">
        <w:rPr>
          <w:rFonts w:ascii="Times New Roman" w:hAnsi="Times New Roman"/>
          <w:b/>
          <w:sz w:val="24"/>
          <w:szCs w:val="24"/>
        </w:rPr>
        <w:t>:</w:t>
      </w:r>
      <w:r w:rsidR="008D25F6" w:rsidRPr="00690E8A">
        <w:rPr>
          <w:rFonts w:ascii="Times New Roman" w:hAnsi="Times New Roman"/>
          <w:b/>
          <w:sz w:val="24"/>
          <w:szCs w:val="24"/>
        </w:rPr>
        <w:t xml:space="preserve">  </w:t>
      </w:r>
    </w:p>
    <w:p w14:paraId="21FD35E8" w14:textId="2441C933" w:rsidR="0068585C" w:rsidRPr="006D0D61" w:rsidRDefault="00113D98" w:rsidP="00242669">
      <w:pPr>
        <w:pStyle w:val="Odstavecseseznamem"/>
        <w:numPr>
          <w:ilvl w:val="0"/>
          <w:numId w:val="20"/>
        </w:numPr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Ministerstvo</w:t>
      </w:r>
      <w:r w:rsidR="008D25F6" w:rsidRPr="006D0D61">
        <w:rPr>
          <w:rFonts w:ascii="Times New Roman" w:hAnsi="Times New Roman"/>
          <w:sz w:val="24"/>
          <w:szCs w:val="24"/>
        </w:rPr>
        <w:t xml:space="preserve"> připouští postup podle § 14k odst. 1 rozpočtových </w:t>
      </w:r>
      <w:r w:rsidR="0068585C" w:rsidRPr="006D0D61">
        <w:rPr>
          <w:rFonts w:ascii="Times New Roman" w:hAnsi="Times New Roman"/>
          <w:sz w:val="24"/>
          <w:szCs w:val="24"/>
        </w:rPr>
        <w:t>pravidel, tzn. odstranění v</w:t>
      </w:r>
      <w:r>
        <w:rPr>
          <w:rFonts w:ascii="Times New Roman" w:hAnsi="Times New Roman"/>
          <w:sz w:val="24"/>
          <w:szCs w:val="24"/>
        </w:rPr>
        <w:t>ad žádos</w:t>
      </w:r>
      <w:r w:rsidR="00437135">
        <w:rPr>
          <w:rFonts w:ascii="Times New Roman" w:hAnsi="Times New Roman"/>
          <w:sz w:val="24"/>
          <w:szCs w:val="24"/>
        </w:rPr>
        <w:t>ti na základě výzvy ministerstva</w:t>
      </w:r>
      <w:r w:rsidR="0068585C" w:rsidRPr="006D0D61">
        <w:rPr>
          <w:rFonts w:ascii="Times New Roman" w:hAnsi="Times New Roman"/>
          <w:sz w:val="24"/>
          <w:szCs w:val="24"/>
        </w:rPr>
        <w:t>, a poskytne k tomu žadateli přiměřenou lhůtu. Pokud žadatel v </w:t>
      </w:r>
      <w:r>
        <w:rPr>
          <w:rFonts w:ascii="Times New Roman" w:hAnsi="Times New Roman"/>
          <w:sz w:val="24"/>
          <w:szCs w:val="24"/>
        </w:rPr>
        <w:t>této lhůtě vady neodstraní, ministerstvo</w:t>
      </w:r>
      <w:r w:rsidR="0068585C" w:rsidRPr="006D0D61">
        <w:rPr>
          <w:rFonts w:ascii="Times New Roman" w:hAnsi="Times New Roman"/>
          <w:sz w:val="24"/>
          <w:szCs w:val="24"/>
        </w:rPr>
        <w:t xml:space="preserve"> usnesením řízení zastaví.</w:t>
      </w:r>
    </w:p>
    <w:p w14:paraId="0A09C546" w14:textId="7681418D" w:rsidR="0068585C" w:rsidRPr="00690E8A" w:rsidRDefault="00113D98" w:rsidP="00242669">
      <w:pPr>
        <w:pStyle w:val="Odstavecseseznamem"/>
        <w:numPr>
          <w:ilvl w:val="0"/>
          <w:numId w:val="2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Ministerstvo</w:t>
      </w:r>
      <w:r w:rsidR="008D25F6" w:rsidRPr="00690E8A">
        <w:rPr>
          <w:rFonts w:ascii="Times New Roman" w:hAnsi="Times New Roman"/>
          <w:sz w:val="24"/>
          <w:szCs w:val="24"/>
        </w:rPr>
        <w:t xml:space="preserve"> připouští postup podle § 14k odst. 3 a 4 rozpočtových pravidel</w:t>
      </w:r>
      <w:r w:rsidR="0068585C" w:rsidRPr="00690E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tzn., umožňuje</w:t>
      </w:r>
      <w:r w:rsidR="008D25F6" w:rsidRPr="00690E8A">
        <w:rPr>
          <w:rFonts w:ascii="Times New Roman" w:hAnsi="Times New Roman"/>
          <w:sz w:val="24"/>
          <w:szCs w:val="24"/>
        </w:rPr>
        <w:t xml:space="preserve"> doložení dalších podkladů nebo údajů nezbytných pro vydání rozhodnutí o poskytnutí dotace a úpravu žá</w:t>
      </w:r>
      <w:r>
        <w:rPr>
          <w:rFonts w:ascii="Times New Roman" w:hAnsi="Times New Roman"/>
          <w:sz w:val="24"/>
          <w:szCs w:val="24"/>
        </w:rPr>
        <w:t>dosti na</w:t>
      </w:r>
      <w:r w:rsidR="00437135">
        <w:rPr>
          <w:rFonts w:ascii="Times New Roman" w:hAnsi="Times New Roman"/>
          <w:sz w:val="24"/>
          <w:szCs w:val="24"/>
        </w:rPr>
        <w:t xml:space="preserve"> základě doporučení ministerstva</w:t>
      </w:r>
      <w:r w:rsidR="008D25F6" w:rsidRPr="00690E8A">
        <w:rPr>
          <w:rFonts w:ascii="Times New Roman" w:hAnsi="Times New Roman"/>
          <w:sz w:val="24"/>
          <w:szCs w:val="24"/>
        </w:rPr>
        <w:t xml:space="preserve">. </w:t>
      </w:r>
    </w:p>
    <w:p w14:paraId="33E1C68D" w14:textId="1B896872" w:rsidR="007F78F3" w:rsidRPr="00690E8A" w:rsidRDefault="00113D98" w:rsidP="00242669">
      <w:pPr>
        <w:pStyle w:val="Odstavecseseznamem"/>
        <w:numPr>
          <w:ilvl w:val="0"/>
          <w:numId w:val="20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Ministerstvo</w:t>
      </w:r>
      <w:r w:rsidR="007F78F3" w:rsidRPr="00690E8A">
        <w:rPr>
          <w:rFonts w:ascii="Times New Roman" w:hAnsi="Times New Roman"/>
          <w:sz w:val="24"/>
          <w:szCs w:val="24"/>
        </w:rPr>
        <w:t xml:space="preserve"> dále připouští postup dle § 14l rozpočtových pravidel a umožňuje, aby za zaniklého žadatele nastoupil do probíhajícího správního řízení </w:t>
      </w:r>
      <w:r w:rsidR="0068585C" w:rsidRPr="00690E8A">
        <w:rPr>
          <w:rFonts w:ascii="Times New Roman" w:hAnsi="Times New Roman"/>
          <w:sz w:val="24"/>
          <w:szCs w:val="24"/>
        </w:rPr>
        <w:t xml:space="preserve">jeho </w:t>
      </w:r>
      <w:r w:rsidR="007F78F3" w:rsidRPr="00690E8A">
        <w:rPr>
          <w:rFonts w:ascii="Times New Roman" w:hAnsi="Times New Roman"/>
          <w:sz w:val="24"/>
          <w:szCs w:val="24"/>
        </w:rPr>
        <w:t>právní nástupce</w:t>
      </w:r>
      <w:r w:rsidR="0068585C" w:rsidRPr="00690E8A">
        <w:rPr>
          <w:rFonts w:ascii="Times New Roman" w:hAnsi="Times New Roman"/>
          <w:sz w:val="24"/>
          <w:szCs w:val="24"/>
        </w:rPr>
        <w:t>, pokud tato skutečnost bude řádně zapsána ve školském rejstříku</w:t>
      </w:r>
      <w:r w:rsidR="007F78F3" w:rsidRPr="00690E8A">
        <w:rPr>
          <w:rFonts w:ascii="Times New Roman" w:hAnsi="Times New Roman"/>
          <w:sz w:val="24"/>
          <w:szCs w:val="24"/>
        </w:rPr>
        <w:t>.</w:t>
      </w:r>
    </w:p>
    <w:p w14:paraId="778AEAEF" w14:textId="77777777" w:rsidR="00AB34C1" w:rsidRPr="00690E8A" w:rsidRDefault="00A06E50" w:rsidP="00242669">
      <w:pPr>
        <w:pStyle w:val="Odstavecseseznamem"/>
        <w:numPr>
          <w:ilvl w:val="0"/>
          <w:numId w:val="20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690E8A">
        <w:rPr>
          <w:rFonts w:ascii="Times New Roman" w:hAnsi="Times New Roman"/>
          <w:sz w:val="24"/>
          <w:szCs w:val="24"/>
        </w:rPr>
        <w:t>Ministerstvo nepřipouští postup dle § 14p</w:t>
      </w:r>
      <w:r w:rsidR="00A20B7D" w:rsidRPr="00690E8A">
        <w:rPr>
          <w:rFonts w:ascii="Times New Roman" w:hAnsi="Times New Roman"/>
          <w:sz w:val="24"/>
          <w:szCs w:val="24"/>
        </w:rPr>
        <w:t xml:space="preserve"> rozpočtových pravidel</w:t>
      </w:r>
      <w:r w:rsidRPr="00690E8A">
        <w:rPr>
          <w:rFonts w:ascii="Times New Roman" w:hAnsi="Times New Roman"/>
          <w:sz w:val="24"/>
          <w:szCs w:val="24"/>
        </w:rPr>
        <w:t>, tzn. v případě, že žádost bude pravomocně zcela či zčásti zamítnuta, neumožňuje vydat nové rozhodnutí, kterým bude žádosti zcela či zčásti vyhověno.</w:t>
      </w:r>
    </w:p>
    <w:p w14:paraId="2763B941" w14:textId="77777777" w:rsidR="00C26935" w:rsidRPr="006D0D61" w:rsidRDefault="00C26935" w:rsidP="00242669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14:paraId="37C6B1C7" w14:textId="77777777" w:rsidR="008B73FA" w:rsidRPr="006D0D61" w:rsidRDefault="00A20B7D" w:rsidP="00242669">
      <w:pPr>
        <w:pStyle w:val="Nadpis1"/>
        <w:keepLines w:val="0"/>
        <w:spacing w:before="0" w:after="0" w:line="276" w:lineRule="auto"/>
        <w:jc w:val="center"/>
        <w:rPr>
          <w:rFonts w:cs="Times New Roman"/>
          <w:sz w:val="24"/>
          <w:szCs w:val="24"/>
        </w:rPr>
      </w:pPr>
      <w:r w:rsidRPr="006D0D61">
        <w:rPr>
          <w:rFonts w:cs="Times New Roman"/>
          <w:sz w:val="24"/>
          <w:szCs w:val="24"/>
        </w:rPr>
        <w:t>Čl. 6</w:t>
      </w:r>
    </w:p>
    <w:p w14:paraId="5C9EFDDA" w14:textId="77777777" w:rsidR="008C1F45" w:rsidRPr="006D0D61" w:rsidRDefault="005872A4" w:rsidP="00242669">
      <w:pPr>
        <w:pStyle w:val="Nadpis1"/>
        <w:keepLines w:val="0"/>
        <w:spacing w:before="0" w:after="0" w:line="276" w:lineRule="auto"/>
        <w:jc w:val="center"/>
        <w:rPr>
          <w:rFonts w:cs="Times New Roman"/>
          <w:sz w:val="24"/>
          <w:szCs w:val="24"/>
        </w:rPr>
      </w:pPr>
      <w:r w:rsidRPr="006D0D61">
        <w:rPr>
          <w:rFonts w:cs="Times New Roman"/>
          <w:sz w:val="24"/>
          <w:szCs w:val="24"/>
        </w:rPr>
        <w:t>Nakládání s dotací</w:t>
      </w:r>
    </w:p>
    <w:p w14:paraId="5A7D76E0" w14:textId="77777777" w:rsidR="00690E8A" w:rsidRDefault="008C1F45" w:rsidP="00242669">
      <w:pPr>
        <w:pStyle w:val="Odstavecseseznamem"/>
        <w:numPr>
          <w:ilvl w:val="0"/>
          <w:numId w:val="21"/>
        </w:numPr>
        <w:spacing w:before="120"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90E8A">
        <w:rPr>
          <w:rFonts w:ascii="Times New Roman" w:hAnsi="Times New Roman"/>
          <w:sz w:val="24"/>
          <w:szCs w:val="24"/>
        </w:rPr>
        <w:t xml:space="preserve">Dotaci </w:t>
      </w:r>
      <w:r w:rsidR="00A37650" w:rsidRPr="00690E8A">
        <w:rPr>
          <w:rFonts w:ascii="Times New Roman" w:hAnsi="Times New Roman"/>
          <w:sz w:val="24"/>
          <w:szCs w:val="24"/>
        </w:rPr>
        <w:t>bude možné použít pouze na účel</w:t>
      </w:r>
      <w:r w:rsidRPr="00690E8A">
        <w:rPr>
          <w:rFonts w:ascii="Times New Roman" w:hAnsi="Times New Roman"/>
          <w:sz w:val="24"/>
          <w:szCs w:val="24"/>
        </w:rPr>
        <w:t xml:space="preserve"> </w:t>
      </w:r>
      <w:r w:rsidR="00DA54A5" w:rsidRPr="00690E8A">
        <w:rPr>
          <w:rFonts w:ascii="Times New Roman" w:hAnsi="Times New Roman"/>
          <w:sz w:val="24"/>
          <w:szCs w:val="24"/>
        </w:rPr>
        <w:t>vymezený</w:t>
      </w:r>
      <w:r w:rsidR="00A37650" w:rsidRPr="00690E8A">
        <w:rPr>
          <w:rFonts w:ascii="Times New Roman" w:hAnsi="Times New Roman"/>
          <w:sz w:val="24"/>
          <w:szCs w:val="24"/>
        </w:rPr>
        <w:t xml:space="preserve"> v</w:t>
      </w:r>
      <w:r w:rsidR="00B0374F">
        <w:rPr>
          <w:rFonts w:ascii="Times New Roman" w:hAnsi="Times New Roman"/>
          <w:sz w:val="24"/>
          <w:szCs w:val="24"/>
        </w:rPr>
        <w:t> Čl. 2.</w:t>
      </w:r>
    </w:p>
    <w:p w14:paraId="1A4651AF" w14:textId="77777777" w:rsidR="008C1F45" w:rsidRPr="00690E8A" w:rsidRDefault="008C1F45" w:rsidP="00242669">
      <w:pPr>
        <w:pStyle w:val="Odstavecseseznamem"/>
        <w:numPr>
          <w:ilvl w:val="0"/>
          <w:numId w:val="21"/>
        </w:numPr>
        <w:spacing w:before="120"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90E8A">
        <w:rPr>
          <w:rFonts w:ascii="Times New Roman" w:hAnsi="Times New Roman"/>
          <w:sz w:val="24"/>
          <w:szCs w:val="24"/>
        </w:rPr>
        <w:t>Příjemce bude oprávněn dotaci použít na</w:t>
      </w:r>
      <w:r w:rsidR="00A37650" w:rsidRPr="00690E8A">
        <w:rPr>
          <w:rFonts w:ascii="Times New Roman" w:hAnsi="Times New Roman"/>
          <w:sz w:val="24"/>
          <w:szCs w:val="24"/>
        </w:rPr>
        <w:t xml:space="preserve"> </w:t>
      </w:r>
      <w:r w:rsidRPr="00690E8A">
        <w:rPr>
          <w:rFonts w:ascii="Times New Roman" w:hAnsi="Times New Roman"/>
          <w:sz w:val="24"/>
          <w:szCs w:val="24"/>
        </w:rPr>
        <w:t>nák</w:t>
      </w:r>
      <w:r w:rsidR="00670EEE" w:rsidRPr="00690E8A">
        <w:rPr>
          <w:rFonts w:ascii="Times New Roman" w:hAnsi="Times New Roman"/>
          <w:sz w:val="24"/>
          <w:szCs w:val="24"/>
        </w:rPr>
        <w:t>lady roku 20</w:t>
      </w:r>
      <w:r w:rsidR="00B0374F">
        <w:rPr>
          <w:rFonts w:ascii="Times New Roman" w:hAnsi="Times New Roman"/>
          <w:sz w:val="24"/>
          <w:szCs w:val="24"/>
        </w:rPr>
        <w:t>20</w:t>
      </w:r>
      <w:r w:rsidR="00670EEE" w:rsidRPr="00690E8A">
        <w:rPr>
          <w:rFonts w:ascii="Times New Roman" w:hAnsi="Times New Roman"/>
          <w:sz w:val="24"/>
          <w:szCs w:val="24"/>
        </w:rPr>
        <w:t xml:space="preserve"> vzniklé </w:t>
      </w:r>
      <w:r w:rsidR="00670EEE" w:rsidRPr="00690E8A">
        <w:rPr>
          <w:rFonts w:ascii="Times New Roman" w:hAnsi="Times New Roman"/>
          <w:sz w:val="24"/>
          <w:szCs w:val="24"/>
        </w:rPr>
        <w:br/>
        <w:t>od 1.</w:t>
      </w:r>
      <w:r w:rsidR="00B0374F">
        <w:rPr>
          <w:rFonts w:ascii="Times New Roman" w:hAnsi="Times New Roman"/>
          <w:sz w:val="24"/>
          <w:szCs w:val="24"/>
        </w:rPr>
        <w:t xml:space="preserve"> </w:t>
      </w:r>
      <w:r w:rsidR="00670EEE" w:rsidRPr="00690E8A">
        <w:rPr>
          <w:rFonts w:ascii="Times New Roman" w:hAnsi="Times New Roman"/>
          <w:sz w:val="24"/>
          <w:szCs w:val="24"/>
        </w:rPr>
        <w:t>1.</w:t>
      </w:r>
      <w:r w:rsidR="00B0374F">
        <w:rPr>
          <w:rFonts w:ascii="Times New Roman" w:hAnsi="Times New Roman"/>
          <w:sz w:val="24"/>
          <w:szCs w:val="24"/>
        </w:rPr>
        <w:t xml:space="preserve"> </w:t>
      </w:r>
      <w:r w:rsidRPr="00690E8A">
        <w:rPr>
          <w:rFonts w:ascii="Times New Roman" w:hAnsi="Times New Roman"/>
          <w:sz w:val="24"/>
          <w:szCs w:val="24"/>
        </w:rPr>
        <w:t>20</w:t>
      </w:r>
      <w:r w:rsidR="00B0374F">
        <w:rPr>
          <w:rFonts w:ascii="Times New Roman" w:hAnsi="Times New Roman"/>
          <w:sz w:val="24"/>
          <w:szCs w:val="24"/>
        </w:rPr>
        <w:t>20</w:t>
      </w:r>
      <w:r w:rsidRPr="00690E8A">
        <w:rPr>
          <w:rFonts w:ascii="Times New Roman" w:hAnsi="Times New Roman"/>
          <w:sz w:val="24"/>
          <w:szCs w:val="24"/>
        </w:rPr>
        <w:t xml:space="preserve"> do 31. 12. 20</w:t>
      </w:r>
      <w:r w:rsidR="00B0374F">
        <w:rPr>
          <w:rFonts w:ascii="Times New Roman" w:hAnsi="Times New Roman"/>
          <w:sz w:val="24"/>
          <w:szCs w:val="24"/>
        </w:rPr>
        <w:t>20</w:t>
      </w:r>
      <w:r w:rsidRPr="00690E8A">
        <w:rPr>
          <w:rFonts w:ascii="Times New Roman" w:hAnsi="Times New Roman"/>
          <w:sz w:val="24"/>
          <w:szCs w:val="24"/>
        </w:rPr>
        <w:t xml:space="preserve">, </w:t>
      </w:r>
      <w:r w:rsidR="00DA54A5" w:rsidRPr="00690E8A">
        <w:rPr>
          <w:rFonts w:ascii="Times New Roman" w:hAnsi="Times New Roman"/>
          <w:sz w:val="24"/>
          <w:szCs w:val="24"/>
        </w:rPr>
        <w:t xml:space="preserve">pokud </w:t>
      </w:r>
      <w:r w:rsidRPr="00690E8A">
        <w:rPr>
          <w:rFonts w:ascii="Times New Roman" w:hAnsi="Times New Roman"/>
          <w:sz w:val="24"/>
          <w:szCs w:val="24"/>
        </w:rPr>
        <w:t>budou uhrazeny nejpozději do 31. 1. 202</w:t>
      </w:r>
      <w:r w:rsidR="00B0374F">
        <w:rPr>
          <w:rFonts w:ascii="Times New Roman" w:hAnsi="Times New Roman"/>
          <w:sz w:val="24"/>
          <w:szCs w:val="24"/>
        </w:rPr>
        <w:t>1</w:t>
      </w:r>
      <w:r w:rsidRPr="00690E8A">
        <w:rPr>
          <w:rFonts w:ascii="Times New Roman" w:hAnsi="Times New Roman"/>
          <w:sz w:val="24"/>
          <w:szCs w:val="24"/>
        </w:rPr>
        <w:t xml:space="preserve">. </w:t>
      </w:r>
    </w:p>
    <w:p w14:paraId="16B8660B" w14:textId="77777777" w:rsidR="008C1F45" w:rsidRPr="00690E8A" w:rsidRDefault="008C1F45" w:rsidP="00242669">
      <w:pPr>
        <w:pStyle w:val="Odstavecseseznamem"/>
        <w:numPr>
          <w:ilvl w:val="0"/>
          <w:numId w:val="21"/>
        </w:numPr>
        <w:spacing w:before="120"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90E8A">
        <w:rPr>
          <w:rFonts w:ascii="Times New Roman" w:hAnsi="Times New Roman"/>
          <w:sz w:val="24"/>
          <w:szCs w:val="24"/>
        </w:rPr>
        <w:t>Dotace bude příjemci poskytnuta na základě rozhodnutí o poskytnutí dotace, v němž mu budou uloženy povinnost</w:t>
      </w:r>
      <w:r w:rsidR="00207F5B" w:rsidRPr="00690E8A">
        <w:rPr>
          <w:rFonts w:ascii="Times New Roman" w:hAnsi="Times New Roman"/>
          <w:sz w:val="24"/>
          <w:szCs w:val="24"/>
        </w:rPr>
        <w:t>i</w:t>
      </w:r>
      <w:r w:rsidRPr="00690E8A">
        <w:rPr>
          <w:rFonts w:ascii="Times New Roman" w:hAnsi="Times New Roman"/>
          <w:sz w:val="24"/>
          <w:szCs w:val="24"/>
        </w:rPr>
        <w:t xml:space="preserve"> vyplývající z právních předpisů a z vyhlášení výzvy, které musí při použití dotace dodržet.</w:t>
      </w:r>
    </w:p>
    <w:p w14:paraId="3B2F61B4" w14:textId="516DDB57" w:rsidR="008C1F45" w:rsidRPr="006D0D61" w:rsidRDefault="008C1F45" w:rsidP="00242669">
      <w:pPr>
        <w:pStyle w:val="Odstavecseseznamem"/>
        <w:numPr>
          <w:ilvl w:val="0"/>
          <w:numId w:val="21"/>
        </w:numPr>
        <w:tabs>
          <w:tab w:val="left" w:pos="426"/>
        </w:tabs>
        <w:spacing w:before="120"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D0D61">
        <w:rPr>
          <w:rFonts w:ascii="Times New Roman" w:hAnsi="Times New Roman"/>
          <w:sz w:val="24"/>
          <w:szCs w:val="24"/>
        </w:rPr>
        <w:t>Dotace bude příjemci zaslána na jeho bankovní účet uvedený v žádo</w:t>
      </w:r>
      <w:r w:rsidR="007B2ECA" w:rsidRPr="006D0D61">
        <w:rPr>
          <w:rFonts w:ascii="Times New Roman" w:hAnsi="Times New Roman"/>
          <w:sz w:val="24"/>
          <w:szCs w:val="24"/>
        </w:rPr>
        <w:t xml:space="preserve">sti a odeslána </w:t>
      </w:r>
      <w:r w:rsidR="00A20B7D" w:rsidRPr="006D0D61">
        <w:rPr>
          <w:rFonts w:ascii="Times New Roman" w:hAnsi="Times New Roman"/>
          <w:sz w:val="24"/>
          <w:szCs w:val="24"/>
        </w:rPr>
        <w:t xml:space="preserve">po </w:t>
      </w:r>
      <w:r w:rsidR="00215C0A">
        <w:rPr>
          <w:rFonts w:ascii="Times New Roman" w:hAnsi="Times New Roman"/>
          <w:sz w:val="24"/>
          <w:szCs w:val="24"/>
        </w:rPr>
        <w:t>nabytí právní moci</w:t>
      </w:r>
      <w:r w:rsidR="00131C6E" w:rsidRPr="006D0D61">
        <w:rPr>
          <w:rFonts w:ascii="Times New Roman" w:hAnsi="Times New Roman"/>
          <w:sz w:val="24"/>
          <w:szCs w:val="24"/>
        </w:rPr>
        <w:t xml:space="preserve"> </w:t>
      </w:r>
      <w:r w:rsidR="007B2ECA" w:rsidRPr="006D0D61">
        <w:rPr>
          <w:rFonts w:ascii="Times New Roman" w:hAnsi="Times New Roman"/>
          <w:sz w:val="24"/>
          <w:szCs w:val="24"/>
        </w:rPr>
        <w:t>rozhodnutí o poskytnutí dotace</w:t>
      </w:r>
      <w:r w:rsidR="006C28D2">
        <w:rPr>
          <w:rFonts w:ascii="Times New Roman" w:hAnsi="Times New Roman"/>
          <w:sz w:val="24"/>
          <w:szCs w:val="24"/>
        </w:rPr>
        <w:t>, a to do 30 dnů ode dne, kdy příjemce rozhodnutí obdrží</w:t>
      </w:r>
      <w:r w:rsidR="007B2ECA" w:rsidRPr="006D0D61">
        <w:rPr>
          <w:rFonts w:ascii="Times New Roman" w:hAnsi="Times New Roman"/>
          <w:sz w:val="24"/>
          <w:szCs w:val="24"/>
        </w:rPr>
        <w:t>.</w:t>
      </w:r>
    </w:p>
    <w:p w14:paraId="23C40897" w14:textId="77777777" w:rsidR="008C1F45" w:rsidRPr="006D0D61" w:rsidRDefault="00EF1571" w:rsidP="00242669">
      <w:pPr>
        <w:pStyle w:val="Odstavecseseznamem"/>
        <w:numPr>
          <w:ilvl w:val="0"/>
          <w:numId w:val="21"/>
        </w:numPr>
        <w:tabs>
          <w:tab w:val="left" w:pos="426"/>
        </w:tabs>
        <w:spacing w:before="120"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D0D61">
        <w:rPr>
          <w:rFonts w:ascii="Times New Roman" w:hAnsi="Times New Roman"/>
          <w:sz w:val="24"/>
          <w:szCs w:val="24"/>
        </w:rPr>
        <w:lastRenderedPageBreak/>
        <w:t>Příjemce bude povinen vést účetnictví podle zákona č. 563/1991 Sb., o účetnictví, ve znění pozdějších předpisů, a v něm řádně a odděleně sledovat nakládání s poskytnutou dotací.</w:t>
      </w:r>
    </w:p>
    <w:p w14:paraId="328A464C" w14:textId="77777777" w:rsidR="00EF1571" w:rsidRPr="006D0D61" w:rsidRDefault="00EF1571" w:rsidP="00242669">
      <w:pPr>
        <w:pStyle w:val="Odstavecseseznamem"/>
        <w:numPr>
          <w:ilvl w:val="0"/>
          <w:numId w:val="21"/>
        </w:numPr>
        <w:tabs>
          <w:tab w:val="left" w:pos="426"/>
        </w:tabs>
        <w:spacing w:before="120"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D0D61">
        <w:rPr>
          <w:rFonts w:ascii="Times New Roman" w:hAnsi="Times New Roman"/>
          <w:sz w:val="24"/>
          <w:szCs w:val="24"/>
        </w:rPr>
        <w:t>Příjemce bude povinen splnit veškeré další povinnosti uvedené v rozhodnutí o poskytnutí dotace.</w:t>
      </w:r>
    </w:p>
    <w:p w14:paraId="7DB7A959" w14:textId="77777777" w:rsidR="00EF1571" w:rsidRPr="006D0D61" w:rsidRDefault="00EF1571" w:rsidP="00242669">
      <w:pPr>
        <w:pStyle w:val="Odstavecseseznamem"/>
        <w:numPr>
          <w:ilvl w:val="0"/>
          <w:numId w:val="21"/>
        </w:numPr>
        <w:tabs>
          <w:tab w:val="left" w:pos="426"/>
        </w:tabs>
        <w:spacing w:before="120"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D0D61">
        <w:rPr>
          <w:rFonts w:ascii="Times New Roman" w:hAnsi="Times New Roman"/>
          <w:sz w:val="24"/>
          <w:szCs w:val="24"/>
        </w:rPr>
        <w:t xml:space="preserve">Příjemce bude povinen oznámit </w:t>
      </w:r>
      <w:r w:rsidR="00A72EEB">
        <w:rPr>
          <w:rFonts w:ascii="Times New Roman" w:hAnsi="Times New Roman"/>
          <w:sz w:val="24"/>
          <w:szCs w:val="24"/>
        </w:rPr>
        <w:t>ministerstvu</w:t>
      </w:r>
      <w:r w:rsidRPr="006D0D61">
        <w:rPr>
          <w:rFonts w:ascii="Times New Roman" w:hAnsi="Times New Roman"/>
          <w:sz w:val="24"/>
          <w:szCs w:val="24"/>
        </w:rPr>
        <w:t xml:space="preserve"> změny všech identifikačních údajů uvedených v rozhodnutí o poskytnutí dotace, ke kterým dojde po vydání rozhodnutí, a to nejpozději do 14 dnů od </w:t>
      </w:r>
      <w:r w:rsidR="0039345D" w:rsidRPr="006D0D61">
        <w:rPr>
          <w:rFonts w:ascii="Times New Roman" w:hAnsi="Times New Roman"/>
          <w:sz w:val="24"/>
          <w:szCs w:val="24"/>
        </w:rPr>
        <w:t>dne</w:t>
      </w:r>
      <w:r w:rsidR="00920C44" w:rsidRPr="006D0D61">
        <w:rPr>
          <w:rFonts w:ascii="Times New Roman" w:hAnsi="Times New Roman"/>
          <w:sz w:val="24"/>
          <w:szCs w:val="24"/>
        </w:rPr>
        <w:t xml:space="preserve">, kdy </w:t>
      </w:r>
      <w:r w:rsidR="0039345D" w:rsidRPr="006D0D61">
        <w:rPr>
          <w:rFonts w:ascii="Times New Roman" w:hAnsi="Times New Roman"/>
          <w:sz w:val="24"/>
          <w:szCs w:val="24"/>
        </w:rPr>
        <w:t xml:space="preserve">ke změně </w:t>
      </w:r>
      <w:r w:rsidR="00920C44" w:rsidRPr="006D0D61">
        <w:rPr>
          <w:rFonts w:ascii="Times New Roman" w:hAnsi="Times New Roman"/>
          <w:sz w:val="24"/>
          <w:szCs w:val="24"/>
        </w:rPr>
        <w:t>došlo</w:t>
      </w:r>
      <w:r w:rsidRPr="006D0D61">
        <w:rPr>
          <w:rFonts w:ascii="Times New Roman" w:hAnsi="Times New Roman"/>
          <w:sz w:val="24"/>
          <w:szCs w:val="24"/>
        </w:rPr>
        <w:t>.</w:t>
      </w:r>
    </w:p>
    <w:p w14:paraId="09E8B013" w14:textId="77777777" w:rsidR="000E1C15" w:rsidRPr="006D0D61" w:rsidRDefault="000E1C15" w:rsidP="00242669">
      <w:pPr>
        <w:spacing w:before="240" w:after="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3EB77C61" w14:textId="77777777" w:rsidR="008B73FA" w:rsidRPr="006D0D61" w:rsidRDefault="008B73FA" w:rsidP="00242669">
      <w:pPr>
        <w:pStyle w:val="Nadpis1"/>
        <w:keepLines w:val="0"/>
        <w:spacing w:before="0" w:after="0" w:line="276" w:lineRule="auto"/>
        <w:ind w:left="357"/>
        <w:jc w:val="center"/>
        <w:rPr>
          <w:rFonts w:cs="Times New Roman"/>
          <w:sz w:val="24"/>
          <w:szCs w:val="24"/>
        </w:rPr>
      </w:pPr>
      <w:r w:rsidRPr="006D0D61">
        <w:rPr>
          <w:rFonts w:cs="Times New Roman"/>
          <w:sz w:val="24"/>
          <w:szCs w:val="24"/>
        </w:rPr>
        <w:t xml:space="preserve">Čl. </w:t>
      </w:r>
      <w:r w:rsidR="0039345D" w:rsidRPr="006D0D61">
        <w:rPr>
          <w:rFonts w:cs="Times New Roman"/>
          <w:sz w:val="24"/>
          <w:szCs w:val="24"/>
        </w:rPr>
        <w:t>7</w:t>
      </w:r>
    </w:p>
    <w:p w14:paraId="202B66EA" w14:textId="77777777" w:rsidR="000E1C15" w:rsidRPr="006D0D61" w:rsidRDefault="000E1C15" w:rsidP="00242669">
      <w:pPr>
        <w:pStyle w:val="Nadpis1"/>
        <w:keepLines w:val="0"/>
        <w:spacing w:before="0" w:after="0" w:line="276" w:lineRule="auto"/>
        <w:ind w:left="357"/>
        <w:jc w:val="center"/>
        <w:rPr>
          <w:rFonts w:cs="Times New Roman"/>
          <w:sz w:val="24"/>
          <w:szCs w:val="24"/>
        </w:rPr>
      </w:pPr>
      <w:r w:rsidRPr="006D0D61">
        <w:rPr>
          <w:rFonts w:cs="Times New Roman"/>
          <w:sz w:val="24"/>
          <w:szCs w:val="24"/>
        </w:rPr>
        <w:t>Kontrola použití dotace</w:t>
      </w:r>
    </w:p>
    <w:p w14:paraId="3C17D209" w14:textId="77777777" w:rsidR="005872A4" w:rsidRPr="00690E8A" w:rsidRDefault="00292778" w:rsidP="00242669">
      <w:pPr>
        <w:pStyle w:val="Odstavecseseznamem"/>
        <w:numPr>
          <w:ilvl w:val="0"/>
          <w:numId w:val="22"/>
        </w:numPr>
        <w:spacing w:before="120"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90E8A">
        <w:rPr>
          <w:rFonts w:ascii="Times New Roman" w:hAnsi="Times New Roman"/>
          <w:sz w:val="24"/>
          <w:szCs w:val="24"/>
        </w:rPr>
        <w:t xml:space="preserve">Příjemce bude povinen za účelem ověření plnění povinností vyplývajících z rozhodnutí </w:t>
      </w:r>
      <w:r w:rsidR="004D3485" w:rsidRPr="00690E8A">
        <w:rPr>
          <w:rFonts w:ascii="Times New Roman" w:hAnsi="Times New Roman"/>
          <w:sz w:val="24"/>
          <w:szCs w:val="24"/>
        </w:rPr>
        <w:br/>
      </w:r>
      <w:r w:rsidRPr="00690E8A">
        <w:rPr>
          <w:rFonts w:ascii="Times New Roman" w:hAnsi="Times New Roman"/>
          <w:sz w:val="24"/>
          <w:szCs w:val="24"/>
        </w:rPr>
        <w:t xml:space="preserve">o poskytnutí dotace nebo platných právních předpisů vytvořit podmínky k provedení kontroly </w:t>
      </w:r>
      <w:r w:rsidR="00670EEE" w:rsidRPr="00690E8A">
        <w:rPr>
          <w:rFonts w:ascii="Times New Roman" w:hAnsi="Times New Roman"/>
          <w:sz w:val="24"/>
          <w:szCs w:val="24"/>
        </w:rPr>
        <w:t>nebo</w:t>
      </w:r>
      <w:r w:rsidRPr="00690E8A">
        <w:rPr>
          <w:rFonts w:ascii="Times New Roman" w:hAnsi="Times New Roman"/>
          <w:sz w:val="24"/>
          <w:szCs w:val="24"/>
        </w:rPr>
        <w:t xml:space="preserve"> auditu, vztahujících se k poskytnuté dotac</w:t>
      </w:r>
      <w:r w:rsidR="00802060" w:rsidRPr="00690E8A">
        <w:rPr>
          <w:rFonts w:ascii="Times New Roman" w:hAnsi="Times New Roman"/>
          <w:sz w:val="24"/>
          <w:szCs w:val="24"/>
        </w:rPr>
        <w:t>i</w:t>
      </w:r>
      <w:r w:rsidRPr="00690E8A">
        <w:rPr>
          <w:rFonts w:ascii="Times New Roman" w:hAnsi="Times New Roman"/>
          <w:sz w:val="24"/>
          <w:szCs w:val="24"/>
        </w:rPr>
        <w:t xml:space="preserve">, poskytnout veškeré doklady vážící se k poskytnuté dotaci a poskytnout součinnost všem orgánům </w:t>
      </w:r>
      <w:r w:rsidR="0039345D" w:rsidRPr="00690E8A">
        <w:rPr>
          <w:rFonts w:ascii="Times New Roman" w:hAnsi="Times New Roman"/>
          <w:sz w:val="24"/>
          <w:szCs w:val="24"/>
        </w:rPr>
        <w:t xml:space="preserve">oprávněným k provádění kontroly a </w:t>
      </w:r>
      <w:r w:rsidRPr="00690E8A">
        <w:rPr>
          <w:rFonts w:ascii="Times New Roman" w:hAnsi="Times New Roman"/>
          <w:sz w:val="24"/>
          <w:szCs w:val="24"/>
        </w:rPr>
        <w:t xml:space="preserve">auditu. </w:t>
      </w:r>
    </w:p>
    <w:p w14:paraId="78E1717E" w14:textId="0550E9FD" w:rsidR="00292778" w:rsidRPr="00690E8A" w:rsidRDefault="00292778" w:rsidP="00242669">
      <w:pPr>
        <w:pStyle w:val="Odstavecseseznamem"/>
        <w:numPr>
          <w:ilvl w:val="0"/>
          <w:numId w:val="22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690E8A">
        <w:rPr>
          <w:rFonts w:ascii="Times New Roman" w:hAnsi="Times New Roman"/>
          <w:sz w:val="24"/>
          <w:szCs w:val="24"/>
        </w:rPr>
        <w:t xml:space="preserve">Příjemce </w:t>
      </w:r>
      <w:r w:rsidR="006F254B" w:rsidRPr="00690E8A">
        <w:rPr>
          <w:rFonts w:ascii="Times New Roman" w:hAnsi="Times New Roman"/>
          <w:sz w:val="24"/>
          <w:szCs w:val="24"/>
        </w:rPr>
        <w:t xml:space="preserve">bude </w:t>
      </w:r>
      <w:r w:rsidRPr="00690E8A">
        <w:rPr>
          <w:rFonts w:ascii="Times New Roman" w:hAnsi="Times New Roman"/>
          <w:sz w:val="24"/>
          <w:szCs w:val="24"/>
        </w:rPr>
        <w:t xml:space="preserve">povinen informovat </w:t>
      </w:r>
      <w:r w:rsidR="00A72EEB">
        <w:rPr>
          <w:rFonts w:ascii="Times New Roman" w:hAnsi="Times New Roman"/>
          <w:sz w:val="24"/>
          <w:szCs w:val="24"/>
        </w:rPr>
        <w:t>ministerstvo</w:t>
      </w:r>
      <w:r w:rsidRPr="00690E8A">
        <w:rPr>
          <w:rFonts w:ascii="Times New Roman" w:hAnsi="Times New Roman"/>
          <w:sz w:val="24"/>
          <w:szCs w:val="24"/>
        </w:rPr>
        <w:t xml:space="preserve"> písemně o všech provedených auditech a</w:t>
      </w:r>
      <w:r w:rsidR="006F254B" w:rsidRPr="00690E8A">
        <w:rPr>
          <w:rFonts w:ascii="Times New Roman" w:hAnsi="Times New Roman"/>
          <w:sz w:val="24"/>
          <w:szCs w:val="24"/>
        </w:rPr>
        <w:t> </w:t>
      </w:r>
      <w:r w:rsidR="00085A46">
        <w:rPr>
          <w:rFonts w:ascii="Times New Roman" w:hAnsi="Times New Roman"/>
          <w:sz w:val="24"/>
          <w:szCs w:val="24"/>
        </w:rPr>
        <w:t xml:space="preserve">finančních </w:t>
      </w:r>
      <w:r w:rsidRPr="00690E8A">
        <w:rPr>
          <w:rFonts w:ascii="Times New Roman" w:hAnsi="Times New Roman"/>
          <w:sz w:val="24"/>
          <w:szCs w:val="24"/>
        </w:rPr>
        <w:t>kontrolách, které souvisejí s poskytnutou dotací, ze strany jiných subjektů, a to ve lhůtě do</w:t>
      </w:r>
      <w:r w:rsidR="006F254B" w:rsidRPr="00690E8A">
        <w:rPr>
          <w:rFonts w:ascii="Times New Roman" w:hAnsi="Times New Roman"/>
          <w:sz w:val="24"/>
          <w:szCs w:val="24"/>
        </w:rPr>
        <w:t> </w:t>
      </w:r>
      <w:r w:rsidRPr="00690E8A">
        <w:rPr>
          <w:rFonts w:ascii="Times New Roman" w:hAnsi="Times New Roman"/>
          <w:sz w:val="24"/>
          <w:szCs w:val="24"/>
        </w:rPr>
        <w:t xml:space="preserve">15 pracovních dní od ukončení </w:t>
      </w:r>
      <w:r w:rsidR="00437135">
        <w:rPr>
          <w:rFonts w:ascii="Times New Roman" w:hAnsi="Times New Roman"/>
          <w:sz w:val="24"/>
          <w:szCs w:val="24"/>
        </w:rPr>
        <w:t xml:space="preserve">finanční </w:t>
      </w:r>
      <w:r w:rsidRPr="00690E8A">
        <w:rPr>
          <w:rFonts w:ascii="Times New Roman" w:hAnsi="Times New Roman"/>
          <w:sz w:val="24"/>
          <w:szCs w:val="24"/>
        </w:rPr>
        <w:t>kontroly či auditu.</w:t>
      </w:r>
    </w:p>
    <w:p w14:paraId="7BCBE0E3" w14:textId="2E5B72D4" w:rsidR="00EF1571" w:rsidRPr="00690E8A" w:rsidRDefault="006F254B" w:rsidP="00242669">
      <w:pPr>
        <w:pStyle w:val="Odstavecseseznamem"/>
        <w:numPr>
          <w:ilvl w:val="0"/>
          <w:numId w:val="22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690E8A">
        <w:rPr>
          <w:rFonts w:ascii="Times New Roman" w:hAnsi="Times New Roman"/>
          <w:sz w:val="24"/>
          <w:szCs w:val="24"/>
        </w:rPr>
        <w:t>Příj</w:t>
      </w:r>
      <w:r w:rsidR="00113D98">
        <w:rPr>
          <w:rFonts w:ascii="Times New Roman" w:hAnsi="Times New Roman"/>
          <w:sz w:val="24"/>
          <w:szCs w:val="24"/>
        </w:rPr>
        <w:t>emce bude povinen na žádost ministerstva</w:t>
      </w:r>
      <w:r w:rsidRPr="00690E8A">
        <w:rPr>
          <w:rFonts w:ascii="Times New Roman" w:hAnsi="Times New Roman"/>
          <w:sz w:val="24"/>
          <w:szCs w:val="24"/>
        </w:rPr>
        <w:t xml:space="preserve"> poskytnout veškeré informace o </w:t>
      </w:r>
      <w:r w:rsidR="00641ABE">
        <w:rPr>
          <w:rFonts w:ascii="Times New Roman" w:hAnsi="Times New Roman"/>
          <w:sz w:val="24"/>
          <w:szCs w:val="24"/>
        </w:rPr>
        <w:t xml:space="preserve">obsahu a </w:t>
      </w:r>
      <w:r w:rsidRPr="00690E8A">
        <w:rPr>
          <w:rFonts w:ascii="Times New Roman" w:hAnsi="Times New Roman"/>
          <w:sz w:val="24"/>
          <w:szCs w:val="24"/>
        </w:rPr>
        <w:t xml:space="preserve">výsledcích </w:t>
      </w:r>
      <w:r w:rsidR="00085A46">
        <w:rPr>
          <w:rFonts w:ascii="Times New Roman" w:hAnsi="Times New Roman"/>
          <w:sz w:val="24"/>
          <w:szCs w:val="24"/>
        </w:rPr>
        <w:t xml:space="preserve">finančních </w:t>
      </w:r>
      <w:r w:rsidRPr="00690E8A">
        <w:rPr>
          <w:rFonts w:ascii="Times New Roman" w:hAnsi="Times New Roman"/>
          <w:sz w:val="24"/>
          <w:szCs w:val="24"/>
        </w:rPr>
        <w:t>kontrol a auditů včetně kopií protokolů z</w:t>
      </w:r>
      <w:r w:rsidR="00085A46">
        <w:rPr>
          <w:rFonts w:ascii="Times New Roman" w:hAnsi="Times New Roman"/>
          <w:sz w:val="24"/>
          <w:szCs w:val="24"/>
        </w:rPr>
        <w:t xml:space="preserve"> finančních </w:t>
      </w:r>
      <w:r w:rsidRPr="00690E8A">
        <w:rPr>
          <w:rFonts w:ascii="Times New Roman" w:hAnsi="Times New Roman"/>
          <w:sz w:val="24"/>
          <w:szCs w:val="24"/>
        </w:rPr>
        <w:t>kontrol a zpráv o auditech, které souvisejí s poskytnutou dotací, dále o všech navrhovaných nebo uložených nápravných opatření</w:t>
      </w:r>
      <w:r w:rsidR="00437135">
        <w:rPr>
          <w:rFonts w:ascii="Times New Roman" w:hAnsi="Times New Roman"/>
          <w:sz w:val="24"/>
          <w:szCs w:val="24"/>
        </w:rPr>
        <w:t>ch</w:t>
      </w:r>
      <w:r w:rsidRPr="00690E8A">
        <w:rPr>
          <w:rFonts w:ascii="Times New Roman" w:hAnsi="Times New Roman"/>
          <w:sz w:val="24"/>
          <w:szCs w:val="24"/>
        </w:rPr>
        <w:t xml:space="preserve"> a jejich splnění, a to bez zbytečného odkl</w:t>
      </w:r>
      <w:r w:rsidR="00113D98">
        <w:rPr>
          <w:rFonts w:ascii="Times New Roman" w:hAnsi="Times New Roman"/>
          <w:sz w:val="24"/>
          <w:szCs w:val="24"/>
        </w:rPr>
        <w:t>adu nebo ve lhůtě stanovené ministerstvem</w:t>
      </w:r>
      <w:r w:rsidRPr="00690E8A">
        <w:rPr>
          <w:rFonts w:ascii="Times New Roman" w:hAnsi="Times New Roman"/>
          <w:sz w:val="24"/>
          <w:szCs w:val="24"/>
        </w:rPr>
        <w:t>.</w:t>
      </w:r>
    </w:p>
    <w:p w14:paraId="4B34DDAA" w14:textId="77777777" w:rsidR="00690E8A" w:rsidRPr="00690E8A" w:rsidRDefault="00690E8A" w:rsidP="00242669">
      <w:pPr>
        <w:spacing w:after="0"/>
      </w:pPr>
    </w:p>
    <w:p w14:paraId="46289A20" w14:textId="77777777" w:rsidR="008B73FA" w:rsidRPr="006D0D61" w:rsidRDefault="0039345D" w:rsidP="00242669">
      <w:pPr>
        <w:pStyle w:val="Nadpis1"/>
        <w:keepLines w:val="0"/>
        <w:spacing w:before="0" w:after="0" w:line="276" w:lineRule="auto"/>
        <w:ind w:left="357"/>
        <w:jc w:val="center"/>
        <w:rPr>
          <w:rFonts w:cs="Times New Roman"/>
          <w:sz w:val="24"/>
          <w:szCs w:val="24"/>
        </w:rPr>
      </w:pPr>
      <w:r w:rsidRPr="006D0D61">
        <w:rPr>
          <w:rFonts w:cs="Times New Roman"/>
          <w:sz w:val="24"/>
          <w:szCs w:val="24"/>
        </w:rPr>
        <w:t>Čl. 8</w:t>
      </w:r>
    </w:p>
    <w:p w14:paraId="1EAD8F86" w14:textId="77777777" w:rsidR="006F254B" w:rsidRPr="006D0D61" w:rsidRDefault="005872A4" w:rsidP="00242669">
      <w:pPr>
        <w:pStyle w:val="Nadpis1"/>
        <w:keepLines w:val="0"/>
        <w:spacing w:before="0" w:after="0" w:line="276" w:lineRule="auto"/>
        <w:ind w:left="357"/>
        <w:jc w:val="center"/>
        <w:rPr>
          <w:rFonts w:cs="Times New Roman"/>
          <w:sz w:val="24"/>
          <w:szCs w:val="24"/>
        </w:rPr>
      </w:pPr>
      <w:r w:rsidRPr="006D0D61">
        <w:rPr>
          <w:rFonts w:cs="Times New Roman"/>
          <w:sz w:val="24"/>
          <w:szCs w:val="24"/>
        </w:rPr>
        <w:t>V</w:t>
      </w:r>
      <w:r w:rsidR="006F254B" w:rsidRPr="006D0D61">
        <w:rPr>
          <w:rFonts w:cs="Times New Roman"/>
          <w:sz w:val="24"/>
          <w:szCs w:val="24"/>
        </w:rPr>
        <w:t>ypořádání dotace</w:t>
      </w:r>
    </w:p>
    <w:p w14:paraId="0367CF9D" w14:textId="15119CDB" w:rsidR="0039345D" w:rsidRPr="00690E8A" w:rsidRDefault="006F254B" w:rsidP="00242669">
      <w:pPr>
        <w:pStyle w:val="Odstavecseseznamem"/>
        <w:numPr>
          <w:ilvl w:val="0"/>
          <w:numId w:val="23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690E8A">
        <w:rPr>
          <w:rFonts w:ascii="Times New Roman" w:hAnsi="Times New Roman"/>
          <w:sz w:val="24"/>
          <w:szCs w:val="24"/>
        </w:rPr>
        <w:t xml:space="preserve">Příjemce bude povinen zaslat </w:t>
      </w:r>
      <w:r w:rsidR="00A72EEB">
        <w:rPr>
          <w:rFonts w:ascii="Times New Roman" w:hAnsi="Times New Roman"/>
          <w:sz w:val="24"/>
          <w:szCs w:val="24"/>
        </w:rPr>
        <w:t>ministerstvu</w:t>
      </w:r>
      <w:r w:rsidRPr="00690E8A">
        <w:rPr>
          <w:rFonts w:ascii="Times New Roman" w:hAnsi="Times New Roman"/>
          <w:sz w:val="24"/>
          <w:szCs w:val="24"/>
        </w:rPr>
        <w:t xml:space="preserve"> v termínu do 15. 2. 202</w:t>
      </w:r>
      <w:r w:rsidR="00641ABE">
        <w:rPr>
          <w:rFonts w:ascii="Times New Roman" w:hAnsi="Times New Roman"/>
          <w:sz w:val="24"/>
          <w:szCs w:val="24"/>
        </w:rPr>
        <w:t>1</w:t>
      </w:r>
      <w:r w:rsidRPr="00690E8A">
        <w:rPr>
          <w:rFonts w:ascii="Times New Roman" w:hAnsi="Times New Roman"/>
          <w:sz w:val="24"/>
          <w:szCs w:val="24"/>
        </w:rPr>
        <w:t xml:space="preserve"> vy</w:t>
      </w:r>
      <w:r w:rsidR="005872A4" w:rsidRPr="00690E8A">
        <w:rPr>
          <w:rFonts w:ascii="Times New Roman" w:hAnsi="Times New Roman"/>
          <w:sz w:val="24"/>
          <w:szCs w:val="24"/>
        </w:rPr>
        <w:t>pořádání</w:t>
      </w:r>
      <w:r w:rsidR="0039345D" w:rsidRPr="00690E8A">
        <w:rPr>
          <w:rFonts w:ascii="Times New Roman" w:hAnsi="Times New Roman"/>
          <w:sz w:val="24"/>
          <w:szCs w:val="24"/>
        </w:rPr>
        <w:t xml:space="preserve"> dotace</w:t>
      </w:r>
      <w:r w:rsidR="00FB5A39" w:rsidRPr="00690E8A">
        <w:rPr>
          <w:rFonts w:ascii="Times New Roman" w:hAnsi="Times New Roman"/>
          <w:sz w:val="24"/>
          <w:szCs w:val="24"/>
        </w:rPr>
        <w:t xml:space="preserve"> podle vyhlášky </w:t>
      </w:r>
      <w:r w:rsidR="00297F98">
        <w:rPr>
          <w:rFonts w:ascii="Times New Roman" w:hAnsi="Times New Roman"/>
          <w:sz w:val="24"/>
          <w:szCs w:val="24"/>
        </w:rPr>
        <w:t>upravující zásady a lhůty</w:t>
      </w:r>
      <w:r w:rsidR="00FB5A39" w:rsidRPr="00690E8A">
        <w:rPr>
          <w:rFonts w:ascii="Times New Roman" w:hAnsi="Times New Roman"/>
          <w:sz w:val="24"/>
          <w:szCs w:val="24"/>
        </w:rPr>
        <w:t xml:space="preserve"> finančního vypořádání vztahů se státním rozpočtem, státními fina</w:t>
      </w:r>
      <w:r w:rsidR="00297F98">
        <w:rPr>
          <w:rFonts w:ascii="Times New Roman" w:hAnsi="Times New Roman"/>
          <w:sz w:val="24"/>
          <w:szCs w:val="24"/>
        </w:rPr>
        <w:t>nčními aktivy a Národním fondem.</w:t>
      </w:r>
    </w:p>
    <w:p w14:paraId="40947BE6" w14:textId="28EA2932" w:rsidR="008B73FA" w:rsidRDefault="00FB5A39" w:rsidP="00242669">
      <w:pPr>
        <w:pStyle w:val="Odstavecseseznamem"/>
        <w:numPr>
          <w:ilvl w:val="0"/>
          <w:numId w:val="23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690E8A">
        <w:rPr>
          <w:rFonts w:ascii="Times New Roman" w:hAnsi="Times New Roman"/>
          <w:sz w:val="24"/>
          <w:szCs w:val="24"/>
        </w:rPr>
        <w:t xml:space="preserve">Nevyčerpané finanční prostředky z poskytnuté dotace příjemce vrátí </w:t>
      </w:r>
      <w:r w:rsidR="00437135">
        <w:rPr>
          <w:rFonts w:ascii="Times New Roman" w:hAnsi="Times New Roman"/>
          <w:sz w:val="24"/>
          <w:szCs w:val="24"/>
        </w:rPr>
        <w:t>ministerstvu</w:t>
      </w:r>
      <w:r w:rsidR="00A72EEB" w:rsidRPr="00690E8A">
        <w:rPr>
          <w:rFonts w:ascii="Times New Roman" w:hAnsi="Times New Roman"/>
          <w:sz w:val="24"/>
          <w:szCs w:val="24"/>
        </w:rPr>
        <w:t xml:space="preserve"> </w:t>
      </w:r>
      <w:r w:rsidRPr="00690E8A">
        <w:rPr>
          <w:rFonts w:ascii="Times New Roman" w:hAnsi="Times New Roman"/>
          <w:sz w:val="24"/>
          <w:szCs w:val="24"/>
        </w:rPr>
        <w:t xml:space="preserve">v případech, termínech a způsobem uvedených v rozhodnutí, včetně avíza, jehož </w:t>
      </w:r>
      <w:r w:rsidR="00131C6E" w:rsidRPr="00690E8A">
        <w:rPr>
          <w:rFonts w:ascii="Times New Roman" w:hAnsi="Times New Roman"/>
          <w:sz w:val="24"/>
          <w:szCs w:val="24"/>
        </w:rPr>
        <w:t>vzor</w:t>
      </w:r>
      <w:r w:rsidRPr="00690E8A">
        <w:rPr>
          <w:rFonts w:ascii="Times New Roman" w:hAnsi="Times New Roman"/>
          <w:sz w:val="24"/>
          <w:szCs w:val="24"/>
        </w:rPr>
        <w:t xml:space="preserve"> je </w:t>
      </w:r>
      <w:r w:rsidR="0039345D" w:rsidRPr="00690E8A">
        <w:rPr>
          <w:rFonts w:ascii="Times New Roman" w:hAnsi="Times New Roman"/>
          <w:sz w:val="24"/>
          <w:szCs w:val="24"/>
        </w:rPr>
        <w:t>u</w:t>
      </w:r>
      <w:r w:rsidRPr="00690E8A">
        <w:rPr>
          <w:rFonts w:ascii="Times New Roman" w:hAnsi="Times New Roman"/>
          <w:sz w:val="24"/>
          <w:szCs w:val="24"/>
        </w:rPr>
        <w:t xml:space="preserve">veden v příloze </w:t>
      </w:r>
      <w:r w:rsidR="00920C44" w:rsidRPr="00690E8A">
        <w:rPr>
          <w:rFonts w:ascii="Times New Roman" w:hAnsi="Times New Roman"/>
          <w:sz w:val="24"/>
          <w:szCs w:val="24"/>
        </w:rPr>
        <w:t xml:space="preserve">č. </w:t>
      </w:r>
      <w:r w:rsidR="003762BD">
        <w:rPr>
          <w:rFonts w:ascii="Times New Roman" w:hAnsi="Times New Roman"/>
          <w:sz w:val="24"/>
          <w:szCs w:val="24"/>
        </w:rPr>
        <w:t>2</w:t>
      </w:r>
      <w:r w:rsidR="00920C44" w:rsidRPr="00690E8A">
        <w:rPr>
          <w:rFonts w:ascii="Times New Roman" w:hAnsi="Times New Roman"/>
          <w:sz w:val="24"/>
          <w:szCs w:val="24"/>
        </w:rPr>
        <w:t xml:space="preserve"> </w:t>
      </w:r>
      <w:r w:rsidRPr="00690E8A">
        <w:rPr>
          <w:rFonts w:ascii="Times New Roman" w:hAnsi="Times New Roman"/>
          <w:sz w:val="24"/>
          <w:szCs w:val="24"/>
        </w:rPr>
        <w:t xml:space="preserve">vyhlášení výzvy. </w:t>
      </w:r>
    </w:p>
    <w:p w14:paraId="1B61F36F" w14:textId="77777777" w:rsidR="008F5904" w:rsidRPr="00690E8A" w:rsidRDefault="008F5904" w:rsidP="00242669">
      <w:pPr>
        <w:pStyle w:val="Odstavecseseznamem"/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17C4AABD" w14:textId="77777777" w:rsidR="008B73FA" w:rsidRPr="006D0D61" w:rsidRDefault="008B73FA" w:rsidP="00242669">
      <w:pPr>
        <w:pStyle w:val="Nadpis1"/>
        <w:keepLines w:val="0"/>
        <w:spacing w:before="0" w:after="0" w:line="276" w:lineRule="auto"/>
        <w:ind w:left="357"/>
        <w:jc w:val="center"/>
        <w:rPr>
          <w:rFonts w:cs="Times New Roman"/>
          <w:sz w:val="24"/>
          <w:szCs w:val="24"/>
        </w:rPr>
      </w:pPr>
      <w:r w:rsidRPr="006D0D61">
        <w:rPr>
          <w:rFonts w:cs="Times New Roman"/>
          <w:sz w:val="24"/>
          <w:szCs w:val="24"/>
        </w:rPr>
        <w:t>Č</w:t>
      </w:r>
      <w:r w:rsidR="0039345D" w:rsidRPr="006D0D61">
        <w:rPr>
          <w:rFonts w:cs="Times New Roman"/>
          <w:sz w:val="24"/>
          <w:szCs w:val="24"/>
        </w:rPr>
        <w:t>l. 9</w:t>
      </w:r>
    </w:p>
    <w:p w14:paraId="6ED6DE16" w14:textId="77777777" w:rsidR="00FB5A39" w:rsidRPr="006D0D61" w:rsidRDefault="00FB5A39" w:rsidP="00242669">
      <w:pPr>
        <w:pStyle w:val="Nadpis1"/>
        <w:keepLines w:val="0"/>
        <w:spacing w:before="0" w:after="0" w:line="276" w:lineRule="auto"/>
        <w:ind w:left="357"/>
        <w:jc w:val="center"/>
        <w:rPr>
          <w:rFonts w:cs="Times New Roman"/>
          <w:sz w:val="24"/>
          <w:szCs w:val="24"/>
        </w:rPr>
      </w:pPr>
      <w:r w:rsidRPr="006D0D61">
        <w:rPr>
          <w:rFonts w:cs="Times New Roman"/>
          <w:sz w:val="24"/>
          <w:szCs w:val="24"/>
        </w:rPr>
        <w:t>Porušení rozpočtové kázně</w:t>
      </w:r>
    </w:p>
    <w:p w14:paraId="4412F27F" w14:textId="77777777" w:rsidR="00FB5A39" w:rsidRPr="006D0D61" w:rsidRDefault="00FB5A39" w:rsidP="00242669">
      <w:pPr>
        <w:pStyle w:val="Odstavecseseznamem"/>
        <w:numPr>
          <w:ilvl w:val="0"/>
          <w:numId w:val="24"/>
        </w:numPr>
        <w:tabs>
          <w:tab w:val="left" w:pos="426"/>
        </w:tabs>
        <w:spacing w:before="120"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D0D61">
        <w:rPr>
          <w:rFonts w:ascii="Times New Roman" w:hAnsi="Times New Roman"/>
          <w:sz w:val="24"/>
          <w:szCs w:val="24"/>
        </w:rPr>
        <w:t xml:space="preserve">Dopustí-li se příjemce jednání uvedeného v § 44 odst. 1 písm. b) nebo </w:t>
      </w:r>
      <w:r w:rsidR="0039345D" w:rsidRPr="006D0D61">
        <w:rPr>
          <w:rFonts w:ascii="Times New Roman" w:hAnsi="Times New Roman"/>
          <w:sz w:val="24"/>
          <w:szCs w:val="24"/>
        </w:rPr>
        <w:t>písm. j) rozpočtových</w:t>
      </w:r>
      <w:r w:rsidR="00DA1C39" w:rsidRPr="006D0D61">
        <w:rPr>
          <w:rFonts w:ascii="Times New Roman" w:hAnsi="Times New Roman"/>
          <w:sz w:val="24"/>
          <w:szCs w:val="24"/>
        </w:rPr>
        <w:t xml:space="preserve"> pravidel</w:t>
      </w:r>
      <w:r w:rsidRPr="006D0D61">
        <w:rPr>
          <w:rFonts w:ascii="Times New Roman" w:hAnsi="Times New Roman"/>
          <w:sz w:val="24"/>
          <w:szCs w:val="24"/>
        </w:rPr>
        <w:t>, bude toto klasifikováno jako porušení rozpočtové kázně.</w:t>
      </w:r>
    </w:p>
    <w:p w14:paraId="25EDB965" w14:textId="77777777" w:rsidR="00FB5A39" w:rsidRPr="00690E8A" w:rsidRDefault="00A72EEB" w:rsidP="00242669">
      <w:pPr>
        <w:pStyle w:val="Odstavecseseznamem"/>
        <w:numPr>
          <w:ilvl w:val="0"/>
          <w:numId w:val="24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FB5A39" w:rsidRPr="00690E8A">
        <w:rPr>
          <w:rFonts w:ascii="Times New Roman" w:hAnsi="Times New Roman"/>
          <w:sz w:val="24"/>
          <w:szCs w:val="24"/>
        </w:rPr>
        <w:t xml:space="preserve">a porušení rozpočtové kázně je podle § 44a odst. 4 písm. b) </w:t>
      </w:r>
      <w:r w:rsidR="00DA1C39" w:rsidRPr="00690E8A">
        <w:rPr>
          <w:rFonts w:ascii="Times New Roman" w:hAnsi="Times New Roman"/>
          <w:sz w:val="24"/>
          <w:szCs w:val="24"/>
        </w:rPr>
        <w:t>rozpočtových pravidel</w:t>
      </w:r>
      <w:r w:rsidR="00FB5A39" w:rsidRPr="00690E8A">
        <w:rPr>
          <w:rFonts w:ascii="Times New Roman" w:hAnsi="Times New Roman"/>
          <w:sz w:val="24"/>
          <w:szCs w:val="24"/>
        </w:rPr>
        <w:t xml:space="preserve"> povin</w:t>
      </w:r>
      <w:r w:rsidR="004D3485" w:rsidRPr="00690E8A">
        <w:rPr>
          <w:rFonts w:ascii="Times New Roman" w:hAnsi="Times New Roman"/>
          <w:sz w:val="24"/>
          <w:szCs w:val="24"/>
        </w:rPr>
        <w:t>nost</w:t>
      </w:r>
      <w:r w:rsidR="00FB5A39" w:rsidRPr="00690E8A">
        <w:rPr>
          <w:rFonts w:ascii="Times New Roman" w:hAnsi="Times New Roman"/>
          <w:sz w:val="24"/>
          <w:szCs w:val="24"/>
        </w:rPr>
        <w:t xml:space="preserve"> provést prostřednictvím místně příslušného finančního úřadu odvod za porušení rozpočtové kázně, případně zaplatit penále za prodlení s jeho provedením.</w:t>
      </w:r>
    </w:p>
    <w:p w14:paraId="2BEE2791" w14:textId="77777777" w:rsidR="00EF1571" w:rsidRPr="00690E8A" w:rsidRDefault="00FB5A39" w:rsidP="00242669">
      <w:pPr>
        <w:pStyle w:val="Odstavecseseznamem"/>
        <w:numPr>
          <w:ilvl w:val="0"/>
          <w:numId w:val="24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690E8A">
        <w:rPr>
          <w:rFonts w:ascii="Times New Roman" w:hAnsi="Times New Roman"/>
          <w:sz w:val="24"/>
          <w:szCs w:val="24"/>
        </w:rPr>
        <w:t>Správu odvodů za porušení rozpočtové kázně a penále vykonávají místně příslušné finanční úřady podle zákona č. 280/2009 Sb., daňový řád, ve znění pozdějších předpisů.</w:t>
      </w:r>
    </w:p>
    <w:p w14:paraId="6A70B147" w14:textId="77777777" w:rsidR="00FB5A39" w:rsidRPr="006D0D61" w:rsidRDefault="00FB5A39" w:rsidP="00242669">
      <w:pPr>
        <w:spacing w:before="240" w:after="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04DD533" w14:textId="77777777" w:rsidR="008B73FA" w:rsidRPr="006D0D61" w:rsidRDefault="0039345D" w:rsidP="00242669">
      <w:pPr>
        <w:pStyle w:val="Nadpis1"/>
        <w:keepLines w:val="0"/>
        <w:spacing w:before="0" w:after="0" w:line="276" w:lineRule="auto"/>
        <w:ind w:left="357"/>
        <w:jc w:val="center"/>
        <w:rPr>
          <w:rFonts w:cs="Times New Roman"/>
          <w:sz w:val="24"/>
          <w:szCs w:val="24"/>
        </w:rPr>
      </w:pPr>
      <w:r w:rsidRPr="006D0D61">
        <w:rPr>
          <w:rFonts w:cs="Times New Roman"/>
          <w:sz w:val="24"/>
          <w:szCs w:val="24"/>
        </w:rPr>
        <w:t>Čl. 10</w:t>
      </w:r>
    </w:p>
    <w:p w14:paraId="44F8C84A" w14:textId="77777777" w:rsidR="00FB5A39" w:rsidRPr="006D0D61" w:rsidRDefault="00FB5A39" w:rsidP="00242669">
      <w:pPr>
        <w:pStyle w:val="Nadpis1"/>
        <w:keepLines w:val="0"/>
        <w:spacing w:before="0" w:after="0" w:line="276" w:lineRule="auto"/>
        <w:ind w:left="357"/>
        <w:jc w:val="center"/>
        <w:rPr>
          <w:rFonts w:cs="Times New Roman"/>
          <w:sz w:val="24"/>
          <w:szCs w:val="24"/>
        </w:rPr>
      </w:pPr>
      <w:r w:rsidRPr="006D0D61">
        <w:rPr>
          <w:rFonts w:cs="Times New Roman"/>
          <w:sz w:val="24"/>
          <w:szCs w:val="24"/>
        </w:rPr>
        <w:t>Řízení o odnětí dotace</w:t>
      </w:r>
    </w:p>
    <w:p w14:paraId="172892A8" w14:textId="77777777" w:rsidR="00FB5A39" w:rsidRPr="00781BB7" w:rsidRDefault="00FB5A39" w:rsidP="00242669">
      <w:pPr>
        <w:pStyle w:val="Odstavecseseznamem"/>
        <w:numPr>
          <w:ilvl w:val="0"/>
          <w:numId w:val="25"/>
        </w:numPr>
        <w:spacing w:before="120"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81BB7">
        <w:rPr>
          <w:rFonts w:ascii="Times New Roman" w:hAnsi="Times New Roman"/>
          <w:sz w:val="24"/>
          <w:szCs w:val="24"/>
        </w:rPr>
        <w:t xml:space="preserve">Dojde-li po vydání </w:t>
      </w:r>
      <w:r w:rsidR="005872A4" w:rsidRPr="00781BB7">
        <w:rPr>
          <w:rFonts w:ascii="Times New Roman" w:hAnsi="Times New Roman"/>
          <w:sz w:val="24"/>
          <w:szCs w:val="24"/>
        </w:rPr>
        <w:t>r</w:t>
      </w:r>
      <w:r w:rsidRPr="00781BB7">
        <w:rPr>
          <w:rFonts w:ascii="Times New Roman" w:hAnsi="Times New Roman"/>
          <w:sz w:val="24"/>
          <w:szCs w:val="24"/>
        </w:rPr>
        <w:t>ozhodnutí</w:t>
      </w:r>
      <w:r w:rsidR="005872A4" w:rsidRPr="00781BB7">
        <w:rPr>
          <w:rFonts w:ascii="Times New Roman" w:hAnsi="Times New Roman"/>
          <w:sz w:val="24"/>
          <w:szCs w:val="24"/>
        </w:rPr>
        <w:t xml:space="preserve"> o poskytnutí dotace</w:t>
      </w:r>
      <w:r w:rsidRPr="00781BB7">
        <w:rPr>
          <w:rFonts w:ascii="Times New Roman" w:hAnsi="Times New Roman"/>
          <w:sz w:val="24"/>
          <w:szCs w:val="24"/>
        </w:rPr>
        <w:t xml:space="preserve"> k jednání uvedenému v § 15 </w:t>
      </w:r>
      <w:r w:rsidR="0039345D" w:rsidRPr="00781BB7">
        <w:rPr>
          <w:rFonts w:ascii="Times New Roman" w:hAnsi="Times New Roman"/>
          <w:sz w:val="24"/>
          <w:szCs w:val="24"/>
        </w:rPr>
        <w:t>odst. 1 písm.</w:t>
      </w:r>
      <w:r w:rsidRPr="00781BB7">
        <w:rPr>
          <w:rFonts w:ascii="Times New Roman" w:hAnsi="Times New Roman"/>
          <w:sz w:val="24"/>
          <w:szCs w:val="24"/>
        </w:rPr>
        <w:t xml:space="preserve"> a) až f) </w:t>
      </w:r>
      <w:r w:rsidR="0039345D" w:rsidRPr="00781BB7">
        <w:rPr>
          <w:rFonts w:ascii="Times New Roman" w:hAnsi="Times New Roman"/>
          <w:sz w:val="24"/>
          <w:szCs w:val="24"/>
        </w:rPr>
        <w:t>rozpočtových pravidel</w:t>
      </w:r>
      <w:r w:rsidRPr="00781BB7">
        <w:rPr>
          <w:rFonts w:ascii="Times New Roman" w:hAnsi="Times New Roman"/>
          <w:sz w:val="24"/>
          <w:szCs w:val="24"/>
        </w:rPr>
        <w:t xml:space="preserve">, </w:t>
      </w:r>
      <w:r w:rsidR="00A72EEB">
        <w:rPr>
          <w:rFonts w:ascii="Times New Roman" w:hAnsi="Times New Roman"/>
          <w:sz w:val="24"/>
          <w:szCs w:val="24"/>
        </w:rPr>
        <w:t>ministerstvo</w:t>
      </w:r>
      <w:r w:rsidR="00A72EEB" w:rsidRPr="00781BB7">
        <w:rPr>
          <w:rFonts w:ascii="Times New Roman" w:hAnsi="Times New Roman"/>
          <w:sz w:val="24"/>
          <w:szCs w:val="24"/>
        </w:rPr>
        <w:t xml:space="preserve"> </w:t>
      </w:r>
      <w:r w:rsidRPr="00781BB7">
        <w:rPr>
          <w:rFonts w:ascii="Times New Roman" w:hAnsi="Times New Roman"/>
          <w:sz w:val="24"/>
          <w:szCs w:val="24"/>
        </w:rPr>
        <w:t>zaháj</w:t>
      </w:r>
      <w:r w:rsidR="005872A4" w:rsidRPr="00781BB7">
        <w:rPr>
          <w:rFonts w:ascii="Times New Roman" w:hAnsi="Times New Roman"/>
          <w:sz w:val="24"/>
          <w:szCs w:val="24"/>
        </w:rPr>
        <w:t>í</w:t>
      </w:r>
      <w:r w:rsidRPr="00781BB7">
        <w:rPr>
          <w:rFonts w:ascii="Times New Roman" w:hAnsi="Times New Roman"/>
          <w:sz w:val="24"/>
          <w:szCs w:val="24"/>
        </w:rPr>
        <w:t xml:space="preserve"> řízení o odnětí dotace.</w:t>
      </w:r>
      <w:r w:rsidR="00131C6E" w:rsidRPr="00781BB7">
        <w:rPr>
          <w:rFonts w:ascii="Times New Roman" w:hAnsi="Times New Roman"/>
          <w:sz w:val="24"/>
          <w:szCs w:val="24"/>
        </w:rPr>
        <w:t xml:space="preserve"> Řízení se zahajuje z moci úřední.</w:t>
      </w:r>
    </w:p>
    <w:p w14:paraId="0A8EFBBE" w14:textId="77777777" w:rsidR="00FB5A39" w:rsidRPr="00781BB7" w:rsidRDefault="00FB5A39" w:rsidP="00242669">
      <w:pPr>
        <w:pStyle w:val="Odstavecseseznamem"/>
        <w:numPr>
          <w:ilvl w:val="0"/>
          <w:numId w:val="25"/>
        </w:numPr>
        <w:spacing w:before="120"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81BB7">
        <w:rPr>
          <w:rFonts w:ascii="Times New Roman" w:hAnsi="Times New Roman"/>
          <w:sz w:val="24"/>
          <w:szCs w:val="24"/>
        </w:rPr>
        <w:t>Řízení o odnětí dotace probíhá v režimu zákona č. 500/2004 Sb.</w:t>
      </w:r>
      <w:r w:rsidR="00A72EEB">
        <w:rPr>
          <w:rFonts w:ascii="Times New Roman" w:hAnsi="Times New Roman"/>
          <w:sz w:val="24"/>
          <w:szCs w:val="24"/>
        </w:rPr>
        <w:t>, správní řád, ve znění pozdějších předpisů.</w:t>
      </w:r>
    </w:p>
    <w:p w14:paraId="2DAB9200" w14:textId="5C063594" w:rsidR="00C27232" w:rsidRPr="00A87F0A" w:rsidRDefault="00FB5A39" w:rsidP="00C27232">
      <w:pPr>
        <w:pStyle w:val="Odstavecseseznamem"/>
        <w:numPr>
          <w:ilvl w:val="0"/>
          <w:numId w:val="25"/>
        </w:numPr>
        <w:spacing w:before="120"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81BB7">
        <w:rPr>
          <w:rFonts w:ascii="Times New Roman" w:hAnsi="Times New Roman"/>
          <w:sz w:val="24"/>
          <w:szCs w:val="24"/>
        </w:rPr>
        <w:t xml:space="preserve">Pokud </w:t>
      </w:r>
      <w:r w:rsidR="00113D98">
        <w:rPr>
          <w:rFonts w:ascii="Times New Roman" w:hAnsi="Times New Roman"/>
          <w:sz w:val="24"/>
          <w:szCs w:val="24"/>
        </w:rPr>
        <w:t>ministerstvo</w:t>
      </w:r>
      <w:r w:rsidRPr="00781BB7">
        <w:rPr>
          <w:rFonts w:ascii="Times New Roman" w:hAnsi="Times New Roman"/>
          <w:sz w:val="24"/>
          <w:szCs w:val="24"/>
        </w:rPr>
        <w:t xml:space="preserve"> na základě provedených důkazů dospěje k závěru, že jsou dány podmínky pro odnětí dotace, vydá o tomto rozhodnutí.</w:t>
      </w:r>
    </w:p>
    <w:p w14:paraId="376DC9CC" w14:textId="77777777" w:rsidR="00FB5A39" w:rsidRPr="006D0D61" w:rsidRDefault="00FB5A39" w:rsidP="00242669">
      <w:pPr>
        <w:spacing w:before="120" w:after="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9E36EC7" w14:textId="77777777" w:rsidR="008B73FA" w:rsidRPr="006D0D61" w:rsidRDefault="00D17495" w:rsidP="00242669">
      <w:pPr>
        <w:pStyle w:val="Nadpis1"/>
        <w:keepLines w:val="0"/>
        <w:spacing w:before="0" w:after="0" w:line="276" w:lineRule="auto"/>
        <w:ind w:left="357"/>
        <w:jc w:val="center"/>
        <w:rPr>
          <w:rFonts w:cs="Times New Roman"/>
          <w:sz w:val="24"/>
          <w:szCs w:val="24"/>
        </w:rPr>
      </w:pPr>
      <w:r w:rsidRPr="006D0D61">
        <w:rPr>
          <w:rFonts w:cs="Times New Roman"/>
          <w:sz w:val="24"/>
          <w:szCs w:val="24"/>
        </w:rPr>
        <w:t>Čl. 11</w:t>
      </w:r>
    </w:p>
    <w:p w14:paraId="751D8FB2" w14:textId="77777777" w:rsidR="00FB5A39" w:rsidRPr="006D0D61" w:rsidRDefault="00FB5A39" w:rsidP="00242669">
      <w:pPr>
        <w:pStyle w:val="Nadpis1"/>
        <w:keepLines w:val="0"/>
        <w:spacing w:before="0" w:after="0" w:line="276" w:lineRule="auto"/>
        <w:ind w:left="357"/>
        <w:jc w:val="center"/>
        <w:rPr>
          <w:rFonts w:cs="Times New Roman"/>
          <w:sz w:val="24"/>
          <w:szCs w:val="24"/>
        </w:rPr>
      </w:pPr>
      <w:r w:rsidRPr="006D0D61">
        <w:rPr>
          <w:rFonts w:cs="Times New Roman"/>
          <w:sz w:val="24"/>
          <w:szCs w:val="24"/>
        </w:rPr>
        <w:t>Účinnost</w:t>
      </w:r>
    </w:p>
    <w:p w14:paraId="0A1EA3D7" w14:textId="049A16B7" w:rsidR="005A2F90" w:rsidRPr="006D0D61" w:rsidRDefault="00A110CE" w:rsidP="00242669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6D0D61">
        <w:rPr>
          <w:rFonts w:ascii="Times New Roman" w:hAnsi="Times New Roman"/>
          <w:sz w:val="24"/>
          <w:szCs w:val="24"/>
        </w:rPr>
        <w:t xml:space="preserve">Vyhlášení výzvy nabývá účinnosti dnem jejího zveřejnění na </w:t>
      </w:r>
      <w:r w:rsidR="00A72EEB">
        <w:rPr>
          <w:rFonts w:ascii="Times New Roman" w:hAnsi="Times New Roman"/>
          <w:sz w:val="24"/>
          <w:szCs w:val="24"/>
        </w:rPr>
        <w:t>internet</w:t>
      </w:r>
      <w:r w:rsidR="00A72EEB" w:rsidRPr="006D0D61">
        <w:rPr>
          <w:rFonts w:ascii="Times New Roman" w:hAnsi="Times New Roman"/>
          <w:sz w:val="24"/>
          <w:szCs w:val="24"/>
        </w:rPr>
        <w:t xml:space="preserve">ových </w:t>
      </w:r>
      <w:r w:rsidR="00113D98">
        <w:rPr>
          <w:rFonts w:ascii="Times New Roman" w:hAnsi="Times New Roman"/>
          <w:sz w:val="24"/>
          <w:szCs w:val="24"/>
        </w:rPr>
        <w:t>stránkách ministerstva</w:t>
      </w:r>
      <w:r w:rsidRPr="006D0D61">
        <w:rPr>
          <w:rFonts w:ascii="Times New Roman" w:hAnsi="Times New Roman"/>
          <w:sz w:val="24"/>
          <w:szCs w:val="24"/>
        </w:rPr>
        <w:t>.</w:t>
      </w:r>
    </w:p>
    <w:p w14:paraId="54803277" w14:textId="77777777" w:rsidR="00834FB7" w:rsidRPr="006D0D61" w:rsidRDefault="00834FB7" w:rsidP="002426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1CE462" w14:textId="592C87C8" w:rsidR="0024564F" w:rsidRPr="006D0D61" w:rsidRDefault="007422D6" w:rsidP="00242669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Praze dne:  18. 12. 2019</w:t>
      </w:r>
    </w:p>
    <w:p w14:paraId="507265AF" w14:textId="77777777" w:rsidR="0024564F" w:rsidRPr="006D0D61" w:rsidRDefault="0024564F" w:rsidP="00242669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14:paraId="4FB3BB7F" w14:textId="2DACF9D8" w:rsidR="0024564F" w:rsidRPr="006D0D61" w:rsidRDefault="009F795C" w:rsidP="00242669">
      <w:pPr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Pavla Katzová</w:t>
      </w:r>
    </w:p>
    <w:p w14:paraId="3D2CD792" w14:textId="77777777" w:rsidR="005A2F90" w:rsidRDefault="0024564F" w:rsidP="00242669">
      <w:pPr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  <w:r w:rsidRPr="006D0D61">
        <w:rPr>
          <w:rFonts w:ascii="Times New Roman" w:hAnsi="Times New Roman"/>
          <w:sz w:val="24"/>
          <w:szCs w:val="24"/>
        </w:rPr>
        <w:t>náměstkyně pro řízení sekce ekonomické</w:t>
      </w:r>
    </w:p>
    <w:p w14:paraId="7C56CD1C" w14:textId="77777777" w:rsidR="00572B07" w:rsidRPr="00B4099A" w:rsidRDefault="00572B07" w:rsidP="00242669">
      <w:pPr>
        <w:tabs>
          <w:tab w:val="left" w:pos="3686"/>
          <w:tab w:val="left" w:pos="4275"/>
          <w:tab w:val="center" w:pos="4714"/>
        </w:tabs>
        <w:spacing w:before="360" w:after="0"/>
        <w:jc w:val="both"/>
        <w:rPr>
          <w:rFonts w:ascii="Times New Roman" w:hAnsi="Times New Roman"/>
          <w:b/>
          <w:sz w:val="24"/>
          <w:u w:val="single"/>
        </w:rPr>
      </w:pPr>
      <w:r w:rsidRPr="00B4099A">
        <w:rPr>
          <w:rFonts w:ascii="Times New Roman" w:hAnsi="Times New Roman"/>
          <w:b/>
          <w:sz w:val="24"/>
          <w:u w:val="single"/>
        </w:rPr>
        <w:t>Přílohy</w:t>
      </w:r>
      <w:r w:rsidR="00B4099A">
        <w:rPr>
          <w:rFonts w:ascii="Times New Roman" w:hAnsi="Times New Roman"/>
          <w:b/>
          <w:sz w:val="24"/>
          <w:u w:val="single"/>
        </w:rPr>
        <w:t>:</w:t>
      </w:r>
    </w:p>
    <w:p w14:paraId="2907998B" w14:textId="77777777" w:rsidR="00572B07" w:rsidRPr="00746831" w:rsidRDefault="00572B07" w:rsidP="00242669">
      <w:pPr>
        <w:tabs>
          <w:tab w:val="left" w:pos="1560"/>
          <w:tab w:val="left" w:pos="3686"/>
          <w:tab w:val="left" w:pos="4275"/>
          <w:tab w:val="center" w:pos="4714"/>
        </w:tabs>
        <w:spacing w:after="0"/>
        <w:jc w:val="both"/>
        <w:rPr>
          <w:rFonts w:ascii="Times New Roman" w:hAnsi="Times New Roman"/>
          <w:sz w:val="24"/>
        </w:rPr>
      </w:pPr>
      <w:r w:rsidRPr="00746831">
        <w:rPr>
          <w:rFonts w:ascii="Times New Roman" w:hAnsi="Times New Roman"/>
          <w:sz w:val="24"/>
        </w:rPr>
        <w:t>Příloha č. 1</w:t>
      </w:r>
      <w:r w:rsidRPr="00746831">
        <w:rPr>
          <w:rFonts w:ascii="Times New Roman" w:hAnsi="Times New Roman"/>
          <w:sz w:val="24"/>
        </w:rPr>
        <w:tab/>
      </w:r>
      <w:r w:rsidR="003D72DA">
        <w:rPr>
          <w:rFonts w:ascii="Times New Roman" w:hAnsi="Times New Roman"/>
          <w:sz w:val="24"/>
        </w:rPr>
        <w:t>VZOR f</w:t>
      </w:r>
      <w:r w:rsidRPr="00746831">
        <w:rPr>
          <w:rFonts w:ascii="Times New Roman" w:hAnsi="Times New Roman"/>
          <w:sz w:val="24"/>
        </w:rPr>
        <w:t>ormulář</w:t>
      </w:r>
      <w:r w:rsidR="003D72DA">
        <w:rPr>
          <w:rFonts w:ascii="Times New Roman" w:hAnsi="Times New Roman"/>
          <w:sz w:val="24"/>
        </w:rPr>
        <w:t>e</w:t>
      </w:r>
      <w:r w:rsidRPr="00746831">
        <w:rPr>
          <w:rFonts w:ascii="Times New Roman" w:hAnsi="Times New Roman"/>
          <w:sz w:val="24"/>
        </w:rPr>
        <w:t xml:space="preserve"> žádosti o poskytnutí dotace </w:t>
      </w:r>
    </w:p>
    <w:p w14:paraId="239A3267" w14:textId="77777777" w:rsidR="00F36258" w:rsidRDefault="00641ABE" w:rsidP="00242669">
      <w:pPr>
        <w:tabs>
          <w:tab w:val="left" w:pos="1560"/>
          <w:tab w:val="left" w:pos="3686"/>
          <w:tab w:val="left" w:pos="4275"/>
          <w:tab w:val="center" w:pos="4714"/>
        </w:tabs>
        <w:spacing w:after="0"/>
        <w:jc w:val="both"/>
        <w:rPr>
          <w:rFonts w:ascii="Times New Roman" w:hAnsi="Times New Roman"/>
          <w:sz w:val="24"/>
        </w:rPr>
      </w:pPr>
      <w:r w:rsidRPr="00641ABE">
        <w:rPr>
          <w:rFonts w:ascii="Times New Roman" w:hAnsi="Times New Roman"/>
          <w:sz w:val="24"/>
        </w:rPr>
        <w:t xml:space="preserve">Příloha č. </w:t>
      </w:r>
      <w:r w:rsidR="00A72EEB">
        <w:rPr>
          <w:rFonts w:ascii="Times New Roman" w:hAnsi="Times New Roman"/>
          <w:sz w:val="24"/>
        </w:rPr>
        <w:t>2</w:t>
      </w:r>
      <w:r w:rsidRPr="00641ABE">
        <w:rPr>
          <w:rFonts w:ascii="Times New Roman" w:hAnsi="Times New Roman"/>
          <w:sz w:val="24"/>
        </w:rPr>
        <w:tab/>
      </w:r>
      <w:r w:rsidR="003D72DA">
        <w:rPr>
          <w:rFonts w:ascii="Times New Roman" w:hAnsi="Times New Roman"/>
          <w:sz w:val="24"/>
        </w:rPr>
        <w:t xml:space="preserve">VZOR formuláře </w:t>
      </w:r>
      <w:r w:rsidRPr="00641ABE">
        <w:rPr>
          <w:rFonts w:ascii="Times New Roman" w:hAnsi="Times New Roman"/>
          <w:sz w:val="24"/>
        </w:rPr>
        <w:t xml:space="preserve">Avízo o vratce </w:t>
      </w:r>
    </w:p>
    <w:p w14:paraId="73A28318" w14:textId="2CF08454" w:rsidR="001E6F19" w:rsidRDefault="001E6F19" w:rsidP="00242669">
      <w:pPr>
        <w:tabs>
          <w:tab w:val="left" w:pos="1560"/>
          <w:tab w:val="left" w:pos="3686"/>
          <w:tab w:val="left" w:pos="4275"/>
          <w:tab w:val="center" w:pos="4714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Příloha č. 3</w:t>
      </w:r>
      <w:r w:rsidRPr="001E6F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 xml:space="preserve">VZOR formuláře čestného prohlášení </w:t>
      </w:r>
    </w:p>
    <w:p w14:paraId="6D8C6924" w14:textId="77777777" w:rsidR="00F36258" w:rsidRDefault="00F36258" w:rsidP="00242669">
      <w:pPr>
        <w:rPr>
          <w:rFonts w:ascii="Times New Roman" w:hAnsi="Times New Roman"/>
          <w:sz w:val="24"/>
        </w:rPr>
      </w:pPr>
    </w:p>
    <w:p w14:paraId="3EAA6E1C" w14:textId="77777777" w:rsidR="00F36258" w:rsidRPr="00F36258" w:rsidRDefault="00F36258" w:rsidP="00242669">
      <w:pPr>
        <w:rPr>
          <w:rFonts w:ascii="Times New Roman" w:hAnsi="Times New Roman"/>
        </w:rPr>
      </w:pPr>
    </w:p>
    <w:sectPr w:rsidR="00F36258" w:rsidRPr="00F362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649A7" w14:textId="77777777" w:rsidR="00FF1B88" w:rsidRDefault="00FF1B88" w:rsidP="00D102AE">
      <w:pPr>
        <w:spacing w:after="0" w:line="240" w:lineRule="auto"/>
      </w:pPr>
      <w:r>
        <w:separator/>
      </w:r>
    </w:p>
  </w:endnote>
  <w:endnote w:type="continuationSeparator" w:id="0">
    <w:p w14:paraId="6A0B6DDC" w14:textId="77777777" w:rsidR="00FF1B88" w:rsidRDefault="00FF1B88" w:rsidP="00D1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0008331"/>
      <w:docPartObj>
        <w:docPartGallery w:val="Page Numbers (Bottom of Page)"/>
        <w:docPartUnique/>
      </w:docPartObj>
    </w:sdtPr>
    <w:sdtEndPr/>
    <w:sdtContent>
      <w:p w14:paraId="0058ADDB" w14:textId="77777777" w:rsidR="00D63701" w:rsidRDefault="00D637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72E">
          <w:rPr>
            <w:noProof/>
          </w:rPr>
          <w:t>2</w:t>
        </w:r>
        <w:r>
          <w:fldChar w:fldCharType="end"/>
        </w:r>
      </w:p>
    </w:sdtContent>
  </w:sdt>
  <w:p w14:paraId="65124A54" w14:textId="77777777" w:rsidR="00A027EF" w:rsidRDefault="00A027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FB9E2" w14:textId="77777777" w:rsidR="00FF1B88" w:rsidRDefault="00FF1B88" w:rsidP="00D102AE">
      <w:pPr>
        <w:spacing w:after="0" w:line="240" w:lineRule="auto"/>
      </w:pPr>
      <w:r>
        <w:separator/>
      </w:r>
    </w:p>
  </w:footnote>
  <w:footnote w:type="continuationSeparator" w:id="0">
    <w:p w14:paraId="3F27BEFE" w14:textId="77777777" w:rsidR="00FF1B88" w:rsidRDefault="00FF1B88" w:rsidP="00D102AE">
      <w:pPr>
        <w:spacing w:after="0" w:line="240" w:lineRule="auto"/>
      </w:pPr>
      <w:r>
        <w:continuationSeparator/>
      </w:r>
    </w:p>
  </w:footnote>
  <w:footnote w:id="1">
    <w:p w14:paraId="36F0D329" w14:textId="522C9F7B" w:rsidR="004F7988" w:rsidRDefault="004F7988" w:rsidP="00C86E2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4F7988">
        <w:t>Splnění podmínek se posuzuje k datu rozhodnému pro předání údajů ze školních matrik uvedenému v čl. 1 odst. 1 písm. b) přílohy č. 1 vyhlášky č. 364/2005 Sb., o vedení dokumentace škol a školských zařízení a školní matriky a o předávání údajů z dokumentace škol a školských zařízení a ze školní matriky (vyhláška o dokumentaci škol a školských zařízení), a vztahuje se k RED IZO školy.</w:t>
      </w:r>
    </w:p>
  </w:footnote>
  <w:footnote w:id="2">
    <w:p w14:paraId="352C9B9E" w14:textId="035DAB4D" w:rsidR="005E3A72" w:rsidRDefault="005E3A72" w:rsidP="00C86E2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FD4927">
        <w:t>sloupec 3</w:t>
      </w:r>
      <w:r w:rsidRPr="005E3A72">
        <w:t xml:space="preserve">, </w:t>
      </w:r>
      <w:r w:rsidR="00113D98" w:rsidRPr="005E3A72">
        <w:t>tj. do</w:t>
      </w:r>
      <w:r w:rsidRPr="005E3A72">
        <w:t xml:space="preserve"> celkového počtu žáků se nezapočítávají žáci, kteří se vzdělávají podle § 38 a § 41 školského zákona.</w:t>
      </w:r>
    </w:p>
  </w:footnote>
  <w:footnote w:id="3">
    <w:p w14:paraId="0B5ADC03" w14:textId="77777777" w:rsidR="00C84545" w:rsidRDefault="00C84545">
      <w:pPr>
        <w:pStyle w:val="Textpoznpodarou"/>
      </w:pPr>
      <w:r>
        <w:rPr>
          <w:rStyle w:val="Znakapoznpodarou"/>
        </w:rPr>
        <w:footnoteRef/>
      </w:r>
      <w:r>
        <w:t xml:space="preserve"> § 37 odst. 5 zákona č. 500/2004 Sb., správní řád,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E6048" w14:textId="5AE2300E" w:rsidR="00D146E6" w:rsidRPr="008E0A3F" w:rsidRDefault="00D146E6" w:rsidP="00D146E6">
    <w:pPr>
      <w:pStyle w:val="Zhlav"/>
      <w:jc w:val="right"/>
      <w:rPr>
        <w:rFonts w:ascii="Times New Roman" w:hAnsi="Times New Roman"/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11DFB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12D65E19"/>
    <w:multiLevelType w:val="hybridMultilevel"/>
    <w:tmpl w:val="857C75EA"/>
    <w:lvl w:ilvl="0" w:tplc="4FFCD8B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77627F"/>
    <w:multiLevelType w:val="hybridMultilevel"/>
    <w:tmpl w:val="D494AAA6"/>
    <w:lvl w:ilvl="0" w:tplc="6178C8A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">
    <w:nsid w:val="18150EC5"/>
    <w:multiLevelType w:val="hybridMultilevel"/>
    <w:tmpl w:val="1932EC1C"/>
    <w:lvl w:ilvl="0" w:tplc="2A2E9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343EE4"/>
    <w:multiLevelType w:val="hybridMultilevel"/>
    <w:tmpl w:val="26D4D6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06C23"/>
    <w:multiLevelType w:val="hybridMultilevel"/>
    <w:tmpl w:val="7C00739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C6E626F"/>
    <w:multiLevelType w:val="hybridMultilevel"/>
    <w:tmpl w:val="F0626D3A"/>
    <w:lvl w:ilvl="0" w:tplc="7C1CBFB4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463F18"/>
    <w:multiLevelType w:val="hybridMultilevel"/>
    <w:tmpl w:val="488C8448"/>
    <w:lvl w:ilvl="0" w:tplc="3F8079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A404D"/>
    <w:multiLevelType w:val="hybridMultilevel"/>
    <w:tmpl w:val="A34E91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743A84"/>
    <w:multiLevelType w:val="hybridMultilevel"/>
    <w:tmpl w:val="07BC02CE"/>
    <w:lvl w:ilvl="0" w:tplc="E81AC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54EEF"/>
    <w:multiLevelType w:val="hybridMultilevel"/>
    <w:tmpl w:val="E15C3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47C60"/>
    <w:multiLevelType w:val="hybridMultilevel"/>
    <w:tmpl w:val="18EEB328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8C34F07"/>
    <w:multiLevelType w:val="hybridMultilevel"/>
    <w:tmpl w:val="715C423A"/>
    <w:lvl w:ilvl="0" w:tplc="1CCAC68A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1C7504"/>
    <w:multiLevelType w:val="hybridMultilevel"/>
    <w:tmpl w:val="F0EE825A"/>
    <w:lvl w:ilvl="0" w:tplc="9CEC93CE">
      <w:start w:val="11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9C5F97"/>
    <w:multiLevelType w:val="hybridMultilevel"/>
    <w:tmpl w:val="F4806776"/>
    <w:lvl w:ilvl="0" w:tplc="EC342B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10F1456"/>
    <w:multiLevelType w:val="hybridMultilevel"/>
    <w:tmpl w:val="954622FC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1830FFC"/>
    <w:multiLevelType w:val="hybridMultilevel"/>
    <w:tmpl w:val="EEDC0C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61749E"/>
    <w:multiLevelType w:val="hybridMultilevel"/>
    <w:tmpl w:val="37924714"/>
    <w:lvl w:ilvl="0" w:tplc="E8083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8">
    <w:nsid w:val="46DA4F9A"/>
    <w:multiLevelType w:val="hybridMultilevel"/>
    <w:tmpl w:val="16E8125E"/>
    <w:lvl w:ilvl="0" w:tplc="175EDFD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5AF2825E">
      <w:start w:val="1"/>
      <w:numFmt w:val="decimal"/>
      <w:lvlText w:val="(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41E03"/>
    <w:multiLevelType w:val="hybridMultilevel"/>
    <w:tmpl w:val="AC9A2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845022"/>
    <w:multiLevelType w:val="hybridMultilevel"/>
    <w:tmpl w:val="BD248F4C"/>
    <w:lvl w:ilvl="0" w:tplc="2A2E9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D5FBE"/>
    <w:multiLevelType w:val="hybridMultilevel"/>
    <w:tmpl w:val="83E688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744846"/>
    <w:multiLevelType w:val="hybridMultilevel"/>
    <w:tmpl w:val="C284F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3697F"/>
    <w:multiLevelType w:val="hybridMultilevel"/>
    <w:tmpl w:val="E75A13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971FA6"/>
    <w:multiLevelType w:val="hybridMultilevel"/>
    <w:tmpl w:val="57B410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9939D5"/>
    <w:multiLevelType w:val="hybridMultilevel"/>
    <w:tmpl w:val="87404B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3F388B"/>
    <w:multiLevelType w:val="hybridMultilevel"/>
    <w:tmpl w:val="D5B61DE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9573A9"/>
    <w:multiLevelType w:val="hybridMultilevel"/>
    <w:tmpl w:val="B82ABB0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8B7B30"/>
    <w:multiLevelType w:val="hybridMultilevel"/>
    <w:tmpl w:val="BB46041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77E6AFA"/>
    <w:multiLevelType w:val="hybridMultilevel"/>
    <w:tmpl w:val="32704EAC"/>
    <w:lvl w:ilvl="0" w:tplc="FDBA5C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82507FC"/>
    <w:multiLevelType w:val="hybridMultilevel"/>
    <w:tmpl w:val="AF40C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E2388A"/>
    <w:multiLevelType w:val="hybridMultilevel"/>
    <w:tmpl w:val="2A26655E"/>
    <w:lvl w:ilvl="0" w:tplc="4BDC8A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8F4211"/>
    <w:multiLevelType w:val="hybridMultilevel"/>
    <w:tmpl w:val="713C8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0117EA"/>
    <w:multiLevelType w:val="hybridMultilevel"/>
    <w:tmpl w:val="1E24A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29"/>
  </w:num>
  <w:num w:numId="5">
    <w:abstractNumId w:val="28"/>
  </w:num>
  <w:num w:numId="6">
    <w:abstractNumId w:val="18"/>
  </w:num>
  <w:num w:numId="7">
    <w:abstractNumId w:val="22"/>
  </w:num>
  <w:num w:numId="8">
    <w:abstractNumId w:val="1"/>
  </w:num>
  <w:num w:numId="9">
    <w:abstractNumId w:val="25"/>
  </w:num>
  <w:num w:numId="10">
    <w:abstractNumId w:val="3"/>
  </w:num>
  <w:num w:numId="11">
    <w:abstractNumId w:val="33"/>
  </w:num>
  <w:num w:numId="12">
    <w:abstractNumId w:val="20"/>
  </w:num>
  <w:num w:numId="13">
    <w:abstractNumId w:val="4"/>
  </w:num>
  <w:num w:numId="14">
    <w:abstractNumId w:val="24"/>
  </w:num>
  <w:num w:numId="15">
    <w:abstractNumId w:val="13"/>
  </w:num>
  <w:num w:numId="16">
    <w:abstractNumId w:val="2"/>
  </w:num>
  <w:num w:numId="17">
    <w:abstractNumId w:val="17"/>
  </w:num>
  <w:num w:numId="18">
    <w:abstractNumId w:val="31"/>
  </w:num>
  <w:num w:numId="19">
    <w:abstractNumId w:val="27"/>
  </w:num>
  <w:num w:numId="20">
    <w:abstractNumId w:val="30"/>
  </w:num>
  <w:num w:numId="21">
    <w:abstractNumId w:val="21"/>
  </w:num>
  <w:num w:numId="22">
    <w:abstractNumId w:val="8"/>
  </w:num>
  <w:num w:numId="23">
    <w:abstractNumId w:val="23"/>
  </w:num>
  <w:num w:numId="24">
    <w:abstractNumId w:val="19"/>
  </w:num>
  <w:num w:numId="25">
    <w:abstractNumId w:val="16"/>
  </w:num>
  <w:num w:numId="26">
    <w:abstractNumId w:val="6"/>
  </w:num>
  <w:num w:numId="27">
    <w:abstractNumId w:val="15"/>
  </w:num>
  <w:num w:numId="28">
    <w:abstractNumId w:val="5"/>
  </w:num>
  <w:num w:numId="29">
    <w:abstractNumId w:val="11"/>
  </w:num>
  <w:num w:numId="30">
    <w:abstractNumId w:val="32"/>
  </w:num>
  <w:num w:numId="31">
    <w:abstractNumId w:val="26"/>
  </w:num>
  <w:num w:numId="32">
    <w:abstractNumId w:val="10"/>
  </w:num>
  <w:num w:numId="33">
    <w:abstractNumId w:val="7"/>
  </w:num>
  <w:num w:numId="34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C1"/>
    <w:rsid w:val="00002098"/>
    <w:rsid w:val="00013B69"/>
    <w:rsid w:val="000208D3"/>
    <w:rsid w:val="00022EB8"/>
    <w:rsid w:val="00026FCF"/>
    <w:rsid w:val="000449DB"/>
    <w:rsid w:val="00063417"/>
    <w:rsid w:val="00075D43"/>
    <w:rsid w:val="00075DD7"/>
    <w:rsid w:val="0007724E"/>
    <w:rsid w:val="000813C1"/>
    <w:rsid w:val="00082966"/>
    <w:rsid w:val="00085A46"/>
    <w:rsid w:val="000979D6"/>
    <w:rsid w:val="000A1107"/>
    <w:rsid w:val="000A6E98"/>
    <w:rsid w:val="000B0B00"/>
    <w:rsid w:val="000C4102"/>
    <w:rsid w:val="000C7B14"/>
    <w:rsid w:val="000D07F6"/>
    <w:rsid w:val="000D195B"/>
    <w:rsid w:val="000D1D4C"/>
    <w:rsid w:val="000D5C50"/>
    <w:rsid w:val="000D7989"/>
    <w:rsid w:val="000E1C15"/>
    <w:rsid w:val="000F3F41"/>
    <w:rsid w:val="000F6319"/>
    <w:rsid w:val="001023A8"/>
    <w:rsid w:val="00104C14"/>
    <w:rsid w:val="001061F7"/>
    <w:rsid w:val="00110395"/>
    <w:rsid w:val="00113D98"/>
    <w:rsid w:val="00116A3B"/>
    <w:rsid w:val="00117BC7"/>
    <w:rsid w:val="0012081E"/>
    <w:rsid w:val="00131C6E"/>
    <w:rsid w:val="001473F1"/>
    <w:rsid w:val="00152045"/>
    <w:rsid w:val="001601C3"/>
    <w:rsid w:val="00172950"/>
    <w:rsid w:val="0017467D"/>
    <w:rsid w:val="001773B7"/>
    <w:rsid w:val="00182A49"/>
    <w:rsid w:val="00183FE9"/>
    <w:rsid w:val="00187549"/>
    <w:rsid w:val="00187853"/>
    <w:rsid w:val="00195C1A"/>
    <w:rsid w:val="00195D1A"/>
    <w:rsid w:val="00197281"/>
    <w:rsid w:val="001A6912"/>
    <w:rsid w:val="001B0DFC"/>
    <w:rsid w:val="001C1391"/>
    <w:rsid w:val="001E4F7A"/>
    <w:rsid w:val="001E5B5C"/>
    <w:rsid w:val="001E6F19"/>
    <w:rsid w:val="0020372D"/>
    <w:rsid w:val="00207F5B"/>
    <w:rsid w:val="00215C0A"/>
    <w:rsid w:val="0022131E"/>
    <w:rsid w:val="00231423"/>
    <w:rsid w:val="00242669"/>
    <w:rsid w:val="0024564F"/>
    <w:rsid w:val="0025101D"/>
    <w:rsid w:val="0025116D"/>
    <w:rsid w:val="00251280"/>
    <w:rsid w:val="00251FAC"/>
    <w:rsid w:val="00253AF4"/>
    <w:rsid w:val="002621CE"/>
    <w:rsid w:val="0026324F"/>
    <w:rsid w:val="00263649"/>
    <w:rsid w:val="00263ABD"/>
    <w:rsid w:val="00264622"/>
    <w:rsid w:val="00265562"/>
    <w:rsid w:val="002657CD"/>
    <w:rsid w:val="00271050"/>
    <w:rsid w:val="002756FF"/>
    <w:rsid w:val="002837DA"/>
    <w:rsid w:val="002843C0"/>
    <w:rsid w:val="00292778"/>
    <w:rsid w:val="00295B1E"/>
    <w:rsid w:val="00297F98"/>
    <w:rsid w:val="002C6E59"/>
    <w:rsid w:val="002C79DB"/>
    <w:rsid w:val="002D0341"/>
    <w:rsid w:val="002E7EA1"/>
    <w:rsid w:val="002F1D56"/>
    <w:rsid w:val="0030102C"/>
    <w:rsid w:val="00304DFD"/>
    <w:rsid w:val="00304FB3"/>
    <w:rsid w:val="003141D2"/>
    <w:rsid w:val="003168CC"/>
    <w:rsid w:val="00317F18"/>
    <w:rsid w:val="00321C94"/>
    <w:rsid w:val="00327C61"/>
    <w:rsid w:val="003322A7"/>
    <w:rsid w:val="00332915"/>
    <w:rsid w:val="00337AF0"/>
    <w:rsid w:val="003452C6"/>
    <w:rsid w:val="00351AE3"/>
    <w:rsid w:val="00352FA2"/>
    <w:rsid w:val="003720D1"/>
    <w:rsid w:val="003762BD"/>
    <w:rsid w:val="00380124"/>
    <w:rsid w:val="0039345D"/>
    <w:rsid w:val="00393BAA"/>
    <w:rsid w:val="003A328C"/>
    <w:rsid w:val="003A7C85"/>
    <w:rsid w:val="003B74DB"/>
    <w:rsid w:val="003C1194"/>
    <w:rsid w:val="003C2072"/>
    <w:rsid w:val="003C4136"/>
    <w:rsid w:val="003C6D1D"/>
    <w:rsid w:val="003C6FC7"/>
    <w:rsid w:val="003D72DA"/>
    <w:rsid w:val="003E42D0"/>
    <w:rsid w:val="003F6218"/>
    <w:rsid w:val="003F7075"/>
    <w:rsid w:val="00407434"/>
    <w:rsid w:val="00407EE4"/>
    <w:rsid w:val="00415FB9"/>
    <w:rsid w:val="004200DB"/>
    <w:rsid w:val="00421447"/>
    <w:rsid w:val="0042690C"/>
    <w:rsid w:val="0043194C"/>
    <w:rsid w:val="00437135"/>
    <w:rsid w:val="00437381"/>
    <w:rsid w:val="00451612"/>
    <w:rsid w:val="00452544"/>
    <w:rsid w:val="004528B7"/>
    <w:rsid w:val="004633DC"/>
    <w:rsid w:val="004648A5"/>
    <w:rsid w:val="004664B7"/>
    <w:rsid w:val="00472445"/>
    <w:rsid w:val="00477494"/>
    <w:rsid w:val="0047760C"/>
    <w:rsid w:val="004807A6"/>
    <w:rsid w:val="00482769"/>
    <w:rsid w:val="00482C8D"/>
    <w:rsid w:val="004900FC"/>
    <w:rsid w:val="0049104E"/>
    <w:rsid w:val="00492BB1"/>
    <w:rsid w:val="004A2749"/>
    <w:rsid w:val="004A5C90"/>
    <w:rsid w:val="004A656C"/>
    <w:rsid w:val="004A7E6D"/>
    <w:rsid w:val="004B294B"/>
    <w:rsid w:val="004B37C2"/>
    <w:rsid w:val="004C5CA2"/>
    <w:rsid w:val="004D19DB"/>
    <w:rsid w:val="004D2CAF"/>
    <w:rsid w:val="004D3485"/>
    <w:rsid w:val="004D4D02"/>
    <w:rsid w:val="004D51FE"/>
    <w:rsid w:val="004F1F7A"/>
    <w:rsid w:val="004F2035"/>
    <w:rsid w:val="004F5212"/>
    <w:rsid w:val="004F5BA8"/>
    <w:rsid w:val="004F7988"/>
    <w:rsid w:val="00501E41"/>
    <w:rsid w:val="00522CD4"/>
    <w:rsid w:val="005251BC"/>
    <w:rsid w:val="0053019C"/>
    <w:rsid w:val="005306BF"/>
    <w:rsid w:val="00531873"/>
    <w:rsid w:val="0053548A"/>
    <w:rsid w:val="005361E1"/>
    <w:rsid w:val="00543951"/>
    <w:rsid w:val="00543EFC"/>
    <w:rsid w:val="00553B2D"/>
    <w:rsid w:val="005542B3"/>
    <w:rsid w:val="00565F53"/>
    <w:rsid w:val="00572B07"/>
    <w:rsid w:val="00573CD9"/>
    <w:rsid w:val="00574771"/>
    <w:rsid w:val="00576368"/>
    <w:rsid w:val="00582385"/>
    <w:rsid w:val="005872A4"/>
    <w:rsid w:val="00587922"/>
    <w:rsid w:val="00590C94"/>
    <w:rsid w:val="00593B0E"/>
    <w:rsid w:val="00596B15"/>
    <w:rsid w:val="005A2F90"/>
    <w:rsid w:val="005B5801"/>
    <w:rsid w:val="005C088C"/>
    <w:rsid w:val="005C3F2C"/>
    <w:rsid w:val="005D02C9"/>
    <w:rsid w:val="005D0F9D"/>
    <w:rsid w:val="005D67F1"/>
    <w:rsid w:val="005D6ED4"/>
    <w:rsid w:val="005E3A72"/>
    <w:rsid w:val="005E5761"/>
    <w:rsid w:val="005F4442"/>
    <w:rsid w:val="005F727E"/>
    <w:rsid w:val="00624A46"/>
    <w:rsid w:val="00626F80"/>
    <w:rsid w:val="006320C3"/>
    <w:rsid w:val="0063421D"/>
    <w:rsid w:val="0064113C"/>
    <w:rsid w:val="00641ABE"/>
    <w:rsid w:val="006425D2"/>
    <w:rsid w:val="00647B1C"/>
    <w:rsid w:val="00665597"/>
    <w:rsid w:val="00670EEE"/>
    <w:rsid w:val="00673C21"/>
    <w:rsid w:val="00681E96"/>
    <w:rsid w:val="0068585C"/>
    <w:rsid w:val="00686C9A"/>
    <w:rsid w:val="00690E8A"/>
    <w:rsid w:val="006924DD"/>
    <w:rsid w:val="00692F7A"/>
    <w:rsid w:val="00694119"/>
    <w:rsid w:val="006A2F4C"/>
    <w:rsid w:val="006A50A4"/>
    <w:rsid w:val="006A6477"/>
    <w:rsid w:val="006A6965"/>
    <w:rsid w:val="006C1E30"/>
    <w:rsid w:val="006C28D2"/>
    <w:rsid w:val="006D0D61"/>
    <w:rsid w:val="006D2187"/>
    <w:rsid w:val="006E06D5"/>
    <w:rsid w:val="006E2F0D"/>
    <w:rsid w:val="006E556C"/>
    <w:rsid w:val="006E6BA0"/>
    <w:rsid w:val="006E74FE"/>
    <w:rsid w:val="006F0DCE"/>
    <w:rsid w:val="006F254B"/>
    <w:rsid w:val="006F3A8F"/>
    <w:rsid w:val="006F55AB"/>
    <w:rsid w:val="00701FB4"/>
    <w:rsid w:val="00702F23"/>
    <w:rsid w:val="007031ED"/>
    <w:rsid w:val="00705BC8"/>
    <w:rsid w:val="00707C62"/>
    <w:rsid w:val="00714137"/>
    <w:rsid w:val="00737D15"/>
    <w:rsid w:val="007422D6"/>
    <w:rsid w:val="00746831"/>
    <w:rsid w:val="00750400"/>
    <w:rsid w:val="00752F2A"/>
    <w:rsid w:val="0076421B"/>
    <w:rsid w:val="007741AC"/>
    <w:rsid w:val="0077742F"/>
    <w:rsid w:val="007802D7"/>
    <w:rsid w:val="00781BB7"/>
    <w:rsid w:val="007833F5"/>
    <w:rsid w:val="00784FC1"/>
    <w:rsid w:val="00786C90"/>
    <w:rsid w:val="00791BB0"/>
    <w:rsid w:val="007A03CC"/>
    <w:rsid w:val="007A0B0B"/>
    <w:rsid w:val="007A1686"/>
    <w:rsid w:val="007A7445"/>
    <w:rsid w:val="007B0188"/>
    <w:rsid w:val="007B2ECA"/>
    <w:rsid w:val="007B3C07"/>
    <w:rsid w:val="007B455F"/>
    <w:rsid w:val="007C1C1E"/>
    <w:rsid w:val="007D749A"/>
    <w:rsid w:val="007F081B"/>
    <w:rsid w:val="007F3E05"/>
    <w:rsid w:val="007F4B25"/>
    <w:rsid w:val="007F78F3"/>
    <w:rsid w:val="00802060"/>
    <w:rsid w:val="00810638"/>
    <w:rsid w:val="00814EB4"/>
    <w:rsid w:val="00823644"/>
    <w:rsid w:val="008245CA"/>
    <w:rsid w:val="00831273"/>
    <w:rsid w:val="00832881"/>
    <w:rsid w:val="00834FB7"/>
    <w:rsid w:val="00841388"/>
    <w:rsid w:val="0084138B"/>
    <w:rsid w:val="00841C02"/>
    <w:rsid w:val="008555AD"/>
    <w:rsid w:val="008556F7"/>
    <w:rsid w:val="00873D0A"/>
    <w:rsid w:val="008761EC"/>
    <w:rsid w:val="0087727A"/>
    <w:rsid w:val="00880413"/>
    <w:rsid w:val="00890E49"/>
    <w:rsid w:val="00893124"/>
    <w:rsid w:val="008B6AA3"/>
    <w:rsid w:val="008B73FA"/>
    <w:rsid w:val="008C1F45"/>
    <w:rsid w:val="008D0BC7"/>
    <w:rsid w:val="008D10A7"/>
    <w:rsid w:val="008D25B0"/>
    <w:rsid w:val="008D25F6"/>
    <w:rsid w:val="008E0A3F"/>
    <w:rsid w:val="008E38D3"/>
    <w:rsid w:val="008F1935"/>
    <w:rsid w:val="008F5904"/>
    <w:rsid w:val="008F676B"/>
    <w:rsid w:val="009008BB"/>
    <w:rsid w:val="00903E15"/>
    <w:rsid w:val="00912129"/>
    <w:rsid w:val="00915991"/>
    <w:rsid w:val="009168BD"/>
    <w:rsid w:val="009168FE"/>
    <w:rsid w:val="00920C44"/>
    <w:rsid w:val="00940BD6"/>
    <w:rsid w:val="0094339D"/>
    <w:rsid w:val="0095084D"/>
    <w:rsid w:val="00956069"/>
    <w:rsid w:val="009629EC"/>
    <w:rsid w:val="0096305B"/>
    <w:rsid w:val="009753FB"/>
    <w:rsid w:val="00985BB3"/>
    <w:rsid w:val="00987DCE"/>
    <w:rsid w:val="00994AEE"/>
    <w:rsid w:val="00996A86"/>
    <w:rsid w:val="009A283F"/>
    <w:rsid w:val="009A307F"/>
    <w:rsid w:val="009A47EF"/>
    <w:rsid w:val="009B6123"/>
    <w:rsid w:val="009B7124"/>
    <w:rsid w:val="009C132B"/>
    <w:rsid w:val="009C3ED7"/>
    <w:rsid w:val="009C3F7B"/>
    <w:rsid w:val="009C558B"/>
    <w:rsid w:val="009C71C6"/>
    <w:rsid w:val="009E0C3F"/>
    <w:rsid w:val="009F795C"/>
    <w:rsid w:val="00A0101E"/>
    <w:rsid w:val="00A027EF"/>
    <w:rsid w:val="00A06E50"/>
    <w:rsid w:val="00A110CE"/>
    <w:rsid w:val="00A11848"/>
    <w:rsid w:val="00A120AB"/>
    <w:rsid w:val="00A1298C"/>
    <w:rsid w:val="00A12CD6"/>
    <w:rsid w:val="00A20B7D"/>
    <w:rsid w:val="00A30C24"/>
    <w:rsid w:val="00A3623D"/>
    <w:rsid w:val="00A37650"/>
    <w:rsid w:val="00A420C6"/>
    <w:rsid w:val="00A51F10"/>
    <w:rsid w:val="00A53611"/>
    <w:rsid w:val="00A5743A"/>
    <w:rsid w:val="00A605A2"/>
    <w:rsid w:val="00A61D3B"/>
    <w:rsid w:val="00A71D68"/>
    <w:rsid w:val="00A728D7"/>
    <w:rsid w:val="00A72EEB"/>
    <w:rsid w:val="00A73C76"/>
    <w:rsid w:val="00A757BD"/>
    <w:rsid w:val="00A8350C"/>
    <w:rsid w:val="00A8672E"/>
    <w:rsid w:val="00A87ED6"/>
    <w:rsid w:val="00A87F0A"/>
    <w:rsid w:val="00A94A9A"/>
    <w:rsid w:val="00A94FB0"/>
    <w:rsid w:val="00A97ACF"/>
    <w:rsid w:val="00AB34C1"/>
    <w:rsid w:val="00AB377C"/>
    <w:rsid w:val="00AC3BDC"/>
    <w:rsid w:val="00AC552F"/>
    <w:rsid w:val="00AC597D"/>
    <w:rsid w:val="00AD10BB"/>
    <w:rsid w:val="00AD2CA4"/>
    <w:rsid w:val="00AD7CFB"/>
    <w:rsid w:val="00AE16D3"/>
    <w:rsid w:val="00AE23B5"/>
    <w:rsid w:val="00B02C01"/>
    <w:rsid w:val="00B0374F"/>
    <w:rsid w:val="00B04A92"/>
    <w:rsid w:val="00B1681D"/>
    <w:rsid w:val="00B207C9"/>
    <w:rsid w:val="00B20B70"/>
    <w:rsid w:val="00B27DDE"/>
    <w:rsid w:val="00B4099A"/>
    <w:rsid w:val="00B570E3"/>
    <w:rsid w:val="00B57667"/>
    <w:rsid w:val="00B648EA"/>
    <w:rsid w:val="00B6572D"/>
    <w:rsid w:val="00B813AB"/>
    <w:rsid w:val="00B82850"/>
    <w:rsid w:val="00B90917"/>
    <w:rsid w:val="00B92263"/>
    <w:rsid w:val="00B93781"/>
    <w:rsid w:val="00BA1369"/>
    <w:rsid w:val="00BA1D06"/>
    <w:rsid w:val="00BC097D"/>
    <w:rsid w:val="00BC1B2F"/>
    <w:rsid w:val="00BD3DE6"/>
    <w:rsid w:val="00BD76FA"/>
    <w:rsid w:val="00BF458C"/>
    <w:rsid w:val="00BF5510"/>
    <w:rsid w:val="00BF6FEF"/>
    <w:rsid w:val="00C03C4A"/>
    <w:rsid w:val="00C07654"/>
    <w:rsid w:val="00C114AC"/>
    <w:rsid w:val="00C13D9E"/>
    <w:rsid w:val="00C2228A"/>
    <w:rsid w:val="00C23A33"/>
    <w:rsid w:val="00C26935"/>
    <w:rsid w:val="00C27232"/>
    <w:rsid w:val="00C32476"/>
    <w:rsid w:val="00C42014"/>
    <w:rsid w:val="00C47E2A"/>
    <w:rsid w:val="00C522BA"/>
    <w:rsid w:val="00C53370"/>
    <w:rsid w:val="00C55655"/>
    <w:rsid w:val="00C66BBA"/>
    <w:rsid w:val="00C749D4"/>
    <w:rsid w:val="00C76B24"/>
    <w:rsid w:val="00C84545"/>
    <w:rsid w:val="00C84C9B"/>
    <w:rsid w:val="00C860EE"/>
    <w:rsid w:val="00C86E24"/>
    <w:rsid w:val="00C91B23"/>
    <w:rsid w:val="00CA225D"/>
    <w:rsid w:val="00CB5C23"/>
    <w:rsid w:val="00CB5F17"/>
    <w:rsid w:val="00CC18B4"/>
    <w:rsid w:val="00CD3CC3"/>
    <w:rsid w:val="00CD627A"/>
    <w:rsid w:val="00CF41A3"/>
    <w:rsid w:val="00D07859"/>
    <w:rsid w:val="00D102AE"/>
    <w:rsid w:val="00D146E6"/>
    <w:rsid w:val="00D17495"/>
    <w:rsid w:val="00D201BC"/>
    <w:rsid w:val="00D3206B"/>
    <w:rsid w:val="00D41012"/>
    <w:rsid w:val="00D4202E"/>
    <w:rsid w:val="00D454A7"/>
    <w:rsid w:val="00D45C68"/>
    <w:rsid w:val="00D60043"/>
    <w:rsid w:val="00D63701"/>
    <w:rsid w:val="00D673DF"/>
    <w:rsid w:val="00D72332"/>
    <w:rsid w:val="00D73AD7"/>
    <w:rsid w:val="00D7611E"/>
    <w:rsid w:val="00D76187"/>
    <w:rsid w:val="00D809B2"/>
    <w:rsid w:val="00D81BB3"/>
    <w:rsid w:val="00D91B05"/>
    <w:rsid w:val="00DA1C39"/>
    <w:rsid w:val="00DA54A5"/>
    <w:rsid w:val="00DB5D7B"/>
    <w:rsid w:val="00DB78E6"/>
    <w:rsid w:val="00DC077B"/>
    <w:rsid w:val="00DC23A6"/>
    <w:rsid w:val="00DC25BB"/>
    <w:rsid w:val="00DD26D2"/>
    <w:rsid w:val="00DE39E4"/>
    <w:rsid w:val="00DE3BEA"/>
    <w:rsid w:val="00DE7EB3"/>
    <w:rsid w:val="00DF2911"/>
    <w:rsid w:val="00DF3C77"/>
    <w:rsid w:val="00DF7A01"/>
    <w:rsid w:val="00E030A5"/>
    <w:rsid w:val="00E13527"/>
    <w:rsid w:val="00E22B64"/>
    <w:rsid w:val="00E31644"/>
    <w:rsid w:val="00E432A2"/>
    <w:rsid w:val="00E45029"/>
    <w:rsid w:val="00E52D69"/>
    <w:rsid w:val="00E53E3C"/>
    <w:rsid w:val="00E55097"/>
    <w:rsid w:val="00E57F65"/>
    <w:rsid w:val="00E64424"/>
    <w:rsid w:val="00E64EA2"/>
    <w:rsid w:val="00E729E8"/>
    <w:rsid w:val="00E8126E"/>
    <w:rsid w:val="00EC46FB"/>
    <w:rsid w:val="00ED593D"/>
    <w:rsid w:val="00ED68D1"/>
    <w:rsid w:val="00EE2FDC"/>
    <w:rsid w:val="00EE7EFE"/>
    <w:rsid w:val="00EF1571"/>
    <w:rsid w:val="00EF7359"/>
    <w:rsid w:val="00F00B7D"/>
    <w:rsid w:val="00F03F67"/>
    <w:rsid w:val="00F16750"/>
    <w:rsid w:val="00F24B58"/>
    <w:rsid w:val="00F266A7"/>
    <w:rsid w:val="00F310D2"/>
    <w:rsid w:val="00F31215"/>
    <w:rsid w:val="00F33510"/>
    <w:rsid w:val="00F36258"/>
    <w:rsid w:val="00F57C83"/>
    <w:rsid w:val="00F62D4A"/>
    <w:rsid w:val="00F666E4"/>
    <w:rsid w:val="00F73D20"/>
    <w:rsid w:val="00F75667"/>
    <w:rsid w:val="00F773E5"/>
    <w:rsid w:val="00F8134A"/>
    <w:rsid w:val="00F92A10"/>
    <w:rsid w:val="00FA5F1D"/>
    <w:rsid w:val="00FB049E"/>
    <w:rsid w:val="00FB5A39"/>
    <w:rsid w:val="00FB5D21"/>
    <w:rsid w:val="00FC0077"/>
    <w:rsid w:val="00FC0770"/>
    <w:rsid w:val="00FD096A"/>
    <w:rsid w:val="00FD4927"/>
    <w:rsid w:val="00FD66D3"/>
    <w:rsid w:val="00FD6F18"/>
    <w:rsid w:val="00FE2ABE"/>
    <w:rsid w:val="00FF0918"/>
    <w:rsid w:val="00FF1B88"/>
    <w:rsid w:val="00FF728F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36CB46"/>
  <w15:docId w15:val="{2BBE8135-ECF9-4D92-ABE0-FE140D78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1571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F03F67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6319"/>
    <w:pPr>
      <w:keepNext/>
      <w:keepLines/>
      <w:numPr>
        <w:ilvl w:val="1"/>
        <w:numId w:val="1"/>
      </w:numPr>
      <w:spacing w:before="240" w:after="24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6319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6319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6319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6319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6319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6319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6319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84FC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7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494"/>
    <w:rPr>
      <w:rFonts w:ascii="Segoe UI" w:eastAsia="Calibr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F03F67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F6319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63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631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631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631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631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63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63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D1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2A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1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2AE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F03F67"/>
    <w:rPr>
      <w:rFonts w:ascii="Calibri" w:eastAsia="Calibri" w:hAnsi="Calibri" w:cs="Times New Roman"/>
    </w:rPr>
  </w:style>
  <w:style w:type="character" w:styleId="Znakapoznpodarou">
    <w:name w:val="footnote reference"/>
    <w:semiHidden/>
    <w:rsid w:val="00F03F6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F03F67"/>
    <w:pPr>
      <w:spacing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03F67"/>
    <w:rPr>
      <w:rFonts w:ascii="Times New Roman" w:hAnsi="Times New Roman"/>
      <w:sz w:val="20"/>
      <w:szCs w:val="20"/>
    </w:rPr>
  </w:style>
  <w:style w:type="character" w:styleId="Odkaznakoment">
    <w:name w:val="annotation reference"/>
    <w:basedOn w:val="Standardnpsmoodstavce"/>
    <w:semiHidden/>
    <w:unhideWhenUsed/>
    <w:rsid w:val="009560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60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606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0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06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5">
    <w:name w:val="l5"/>
    <w:basedOn w:val="Normln"/>
    <w:rsid w:val="009B71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6">
    <w:name w:val="l6"/>
    <w:basedOn w:val="Normln"/>
    <w:rsid w:val="009B71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D0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3">
    <w:name w:val="Body Text 3"/>
    <w:basedOn w:val="Normln"/>
    <w:link w:val="Zkladntext3Char"/>
    <w:rsid w:val="003B74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B74D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321C9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21C94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321C9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90E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9F110-DF65-4143-8F14-D6023A34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1595</Words>
  <Characters>9414</Characters>
  <Application>Microsoft Office Word</Application>
  <DocSecurity>4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Kurfürstová Yveta</dc:creator>
  <cp:lastModifiedBy>Šmejkal Vladimír</cp:lastModifiedBy>
  <cp:revision>2</cp:revision>
  <cp:lastPrinted>2019-12-12T09:16:00Z</cp:lastPrinted>
  <dcterms:created xsi:type="dcterms:W3CDTF">2019-12-18T13:24:00Z</dcterms:created>
  <dcterms:modified xsi:type="dcterms:W3CDTF">2019-12-18T13:24:00Z</dcterms:modified>
</cp:coreProperties>
</file>