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03B043F7" w:rsidR="00A20BD9" w:rsidRPr="00207355" w:rsidRDefault="00561D75" w:rsidP="007B12A3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  <w:r w:rsidRPr="00207355">
        <w:rPr>
          <w:rFonts w:eastAsia="Times New Roman" w:cstheme="minorHAnsi"/>
          <w:b/>
          <w:sz w:val="40"/>
          <w:szCs w:val="40"/>
        </w:rPr>
        <w:t xml:space="preserve">ZÁVĚREČNÁ </w:t>
      </w:r>
      <w:r w:rsidR="00A20BD9" w:rsidRPr="00207355">
        <w:rPr>
          <w:rFonts w:eastAsia="Times New Roman" w:cstheme="minorHAnsi"/>
          <w:b/>
          <w:sz w:val="40"/>
          <w:szCs w:val="40"/>
        </w:rPr>
        <w:t xml:space="preserve">ZPRÁVA O </w:t>
      </w:r>
      <w:r w:rsidR="00603BB3" w:rsidRPr="00207355">
        <w:rPr>
          <w:rFonts w:eastAsia="Times New Roman" w:cstheme="minorHAnsi"/>
          <w:b/>
          <w:sz w:val="40"/>
          <w:szCs w:val="40"/>
        </w:rPr>
        <w:t>REALIZACI</w:t>
      </w:r>
      <w:r w:rsidR="000566C6" w:rsidRPr="00207355">
        <w:rPr>
          <w:rFonts w:eastAsia="Times New Roman" w:cstheme="minorHAnsi"/>
          <w:b/>
          <w:sz w:val="40"/>
          <w:szCs w:val="40"/>
        </w:rPr>
        <w:t xml:space="preserve"> </w:t>
      </w:r>
      <w:r w:rsidR="003F2BF5" w:rsidRPr="00207355">
        <w:rPr>
          <w:rFonts w:eastAsia="Times New Roman" w:cstheme="minorHAnsi"/>
          <w:b/>
          <w:sz w:val="40"/>
          <w:szCs w:val="40"/>
        </w:rPr>
        <w:t xml:space="preserve">PROJEKTU – KOMPONENTA </w:t>
      </w:r>
      <w:r w:rsidR="0002095E" w:rsidRPr="00207355">
        <w:rPr>
          <w:rFonts w:eastAsia="Times New Roman" w:cstheme="minorHAnsi"/>
          <w:b/>
          <w:sz w:val="40"/>
          <w:szCs w:val="40"/>
        </w:rPr>
        <w:t>7.4</w:t>
      </w:r>
    </w:p>
    <w:p w14:paraId="02B28C05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Pr="00207355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Pr="00207355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RPr="00207355" w:rsidSect="0065576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Pr="00207355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207355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207355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207355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207355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207355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207355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207355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207355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207355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207355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E4173F9" w14:textId="11C29BB2" w:rsidR="00983D99" w:rsidRPr="00207355" w:rsidRDefault="00632B1F" w:rsidP="00C05940">
            <w:pPr>
              <w:pStyle w:val="Odstavecseseznamem"/>
              <w:numPr>
                <w:ilvl w:val="0"/>
                <w:numId w:val="1"/>
              </w:numPr>
              <w:spacing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207355">
              <w:rPr>
                <w:lang w:val="cs-CZ"/>
              </w:rPr>
              <w:t xml:space="preserve">Dle čl. </w:t>
            </w:r>
            <w:r w:rsidR="0002095E" w:rsidRPr="00207355">
              <w:rPr>
                <w:lang w:val="cs-CZ"/>
              </w:rPr>
              <w:t>1</w:t>
            </w:r>
            <w:r w:rsidR="00FB1264" w:rsidRPr="00207355">
              <w:rPr>
                <w:lang w:val="cs-CZ"/>
              </w:rPr>
              <w:t>8</w:t>
            </w:r>
            <w:r w:rsidR="0002095E" w:rsidRPr="00207355">
              <w:rPr>
                <w:lang w:val="cs-CZ"/>
              </w:rPr>
              <w:t xml:space="preserve"> Metodiky pro žadatele a příjemce</w:t>
            </w:r>
            <w:r w:rsidRPr="00207355">
              <w:rPr>
                <w:lang w:val="cs-CZ"/>
              </w:rPr>
              <w:t xml:space="preserve"> v rámci Národního plánu obnovy pro oblast vysokých škol pro roky 202</w:t>
            </w:r>
            <w:r w:rsidR="0002095E" w:rsidRPr="00207355">
              <w:rPr>
                <w:lang w:val="cs-CZ"/>
              </w:rPr>
              <w:t>3</w:t>
            </w:r>
            <w:r w:rsidRPr="00207355">
              <w:rPr>
                <w:lang w:val="cs-CZ"/>
              </w:rPr>
              <w:t>-202</w:t>
            </w:r>
            <w:r w:rsidR="0002095E" w:rsidRPr="00207355">
              <w:rPr>
                <w:lang w:val="cs-CZ"/>
              </w:rPr>
              <w:t>5</w:t>
            </w:r>
            <w:r w:rsidR="007935EF" w:rsidRPr="00207355">
              <w:rPr>
                <w:lang w:val="cs-CZ"/>
              </w:rPr>
              <w:t xml:space="preserve"> 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ministerstvu</w:t>
            </w:r>
            <w:r w:rsidR="005E2367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FB126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Závěrečnou zprávu o realizaci projektu 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(dále jen </w:t>
            </w:r>
            <w:proofErr w:type="spellStart"/>
            <w:r w:rsidR="00FB126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ZzoR</w:t>
            </w:r>
            <w:proofErr w:type="spellEnd"/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).</w:t>
            </w:r>
          </w:p>
          <w:p w14:paraId="78172128" w14:textId="20BAF248" w:rsidR="0074157F" w:rsidRPr="00207355" w:rsidRDefault="00632B1F" w:rsidP="006C62F3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musí obsahovat</w:t>
            </w:r>
            <w:r w:rsidR="003632A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:</w:t>
            </w:r>
          </w:p>
          <w:p w14:paraId="3D6642C5" w14:textId="358D1B61" w:rsidR="0074157F" w:rsidRPr="00207355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207355">
              <w:rPr>
                <w:rFonts w:eastAsia="Times New Roman" w:cstheme="minorHAnsi"/>
                <w:lang w:eastAsia="cs-CZ"/>
              </w:rPr>
              <w:t xml:space="preserve">- vyhodnocení dodržení stanovené výše poskytnutých finančních prostředků </w:t>
            </w:r>
            <w:r w:rsidR="006C62F3" w:rsidRPr="00207355">
              <w:rPr>
                <w:rFonts w:eastAsia="Times New Roman" w:cstheme="minorHAnsi"/>
                <w:lang w:eastAsia="cs-CZ"/>
              </w:rPr>
              <w:t>(</w:t>
            </w:r>
            <w:r w:rsidR="003A59D1" w:rsidRPr="00207355">
              <w:rPr>
                <w:rFonts w:eastAsia="Times New Roman" w:cstheme="minorHAnsi"/>
                <w:lang w:eastAsia="cs-CZ"/>
              </w:rPr>
              <w:t xml:space="preserve">informace </w:t>
            </w:r>
            <w:r w:rsidR="00CF3562" w:rsidRPr="00207355">
              <w:rPr>
                <w:rFonts w:eastAsia="Times New Roman" w:cstheme="minorHAnsi"/>
                <w:lang w:eastAsia="cs-CZ"/>
              </w:rPr>
              <w:br/>
            </w:r>
            <w:r w:rsidR="003A59D1" w:rsidRPr="00207355">
              <w:rPr>
                <w:rFonts w:eastAsia="Times New Roman" w:cstheme="minorHAnsi"/>
                <w:lang w:eastAsia="cs-CZ"/>
              </w:rPr>
              <w:t xml:space="preserve">o </w:t>
            </w:r>
            <w:r w:rsidR="006C62F3" w:rsidRPr="00207355">
              <w:rPr>
                <w:rFonts w:eastAsia="Times New Roman" w:cstheme="minorHAnsi"/>
                <w:lang w:eastAsia="cs-CZ"/>
              </w:rPr>
              <w:t>plnění rozpočtu)</w:t>
            </w:r>
          </w:p>
          <w:p w14:paraId="36DDCE19" w14:textId="495E5431" w:rsidR="0074157F" w:rsidRPr="00207355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207355">
              <w:rPr>
                <w:rFonts w:eastAsia="Times New Roman" w:cstheme="minorHAnsi"/>
                <w:lang w:eastAsia="cs-CZ"/>
              </w:rPr>
              <w:t>- evaluace dílčích efektů a dopadů na rozvoj dané vysoké školy dosažených realizací projektu ke dni ukončení fyzické realizace projektu</w:t>
            </w:r>
          </w:p>
          <w:p w14:paraId="76387164" w14:textId="7DFB35FE" w:rsidR="0074157F" w:rsidRPr="00207355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207355">
              <w:rPr>
                <w:rFonts w:eastAsia="Times New Roman" w:cstheme="minorHAnsi"/>
                <w:lang w:eastAsia="cs-CZ"/>
              </w:rPr>
              <w:t xml:space="preserve">- prohlášení příjemce, </w:t>
            </w:r>
            <w:r w:rsidRPr="00207355">
              <w:rPr>
                <w:rFonts w:cstheme="minorHAnsi"/>
              </w:rPr>
              <w:t xml:space="preserve">že svojí ekonomickou činností vykonávanou v rámci projektu významně nepoškodil environmentální cíle (dodržení principu DNSH) </w:t>
            </w:r>
          </w:p>
          <w:p w14:paraId="25E1B33E" w14:textId="56E02F14" w:rsidR="006852A5" w:rsidRPr="00207355" w:rsidRDefault="0074157F" w:rsidP="00C05940">
            <w:pPr>
              <w:spacing w:before="120" w:after="120" w:line="259" w:lineRule="auto"/>
              <w:ind w:left="709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207355">
              <w:rPr>
                <w:rFonts w:cstheme="minorHAnsi"/>
              </w:rPr>
              <w:t xml:space="preserve">- čestné prohlášení k vyloučení střetu zájmů </w:t>
            </w:r>
          </w:p>
          <w:p w14:paraId="236D83EA" w14:textId="717AF578" w:rsidR="009D4ED1" w:rsidRPr="00207355" w:rsidRDefault="000008BF" w:rsidP="00C059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A4244A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962E16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zprávy</w:t>
            </w:r>
            <w:r w:rsidR="003F6EE0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plnění stanovených cílů projektu</w:t>
            </w:r>
            <w:r w:rsidR="00962E16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jsou </w:t>
            </w:r>
            <w:r w:rsidR="00AC2992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povinné přílohy 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(viz seznam níže)</w:t>
            </w:r>
            <w:r w:rsidR="005D48CA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3B62EF24" w14:textId="372E917B" w:rsidR="00403024" w:rsidRPr="00207355" w:rsidRDefault="000008BF" w:rsidP="00C059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Osnovu </w:t>
            </w:r>
            <w:r w:rsidR="00063163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C3157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plnění stanovených cílů projektu </w:t>
            </w: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předepsanou tímto formulářem </w:t>
            </w:r>
            <w:r w:rsidR="00F22C1D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dodržet, a to </w:t>
            </w:r>
            <w:r w:rsidR="00325CFD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včetně nastaveného číslování.</w:t>
            </w:r>
          </w:p>
          <w:p w14:paraId="10A419AC" w14:textId="0DFEB006" w:rsidR="007924D1" w:rsidRPr="00207355" w:rsidRDefault="00C4116F" w:rsidP="00FB126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63163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ávěrečnou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962E16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zprávu 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předložit do </w:t>
            </w:r>
            <w:r w:rsidR="00FB126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4</w:t>
            </w:r>
            <w:r w:rsidR="00063163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0 kalendářních dnů od ukončení fyzické realizace</w:t>
            </w:r>
            <w:r w:rsidR="004C720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celého projektu</w:t>
            </w:r>
            <w:r w:rsidR="000747C1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  <w:r w:rsidR="00063163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2D4530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Tato zpráva</w:t>
            </w:r>
            <w:r w:rsidR="007935EF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se předkládá </w:t>
            </w:r>
            <w:r w:rsidR="00E86B80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prostřednictvím IS NPO</w:t>
            </w:r>
            <w:r w:rsidR="00FB1264" w:rsidRPr="00207355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</w:tc>
      </w:tr>
    </w:tbl>
    <w:p w14:paraId="706101BF" w14:textId="77777777" w:rsidR="00C05940" w:rsidRPr="00207355" w:rsidRDefault="00C05940" w:rsidP="00C05940">
      <w:pPr>
        <w:spacing w:line="240" w:lineRule="auto"/>
        <w:rPr>
          <w:b/>
          <w:bCs/>
          <w:sz w:val="24"/>
          <w:szCs w:val="24"/>
        </w:rPr>
      </w:pPr>
    </w:p>
    <w:p w14:paraId="4C8D0075" w14:textId="7674CB2C" w:rsidR="00CF3562" w:rsidRPr="00207355" w:rsidRDefault="00CF3562" w:rsidP="00C05940">
      <w:pPr>
        <w:spacing w:line="240" w:lineRule="auto"/>
        <w:rPr>
          <w:b/>
          <w:bCs/>
          <w:sz w:val="24"/>
          <w:szCs w:val="24"/>
        </w:rPr>
      </w:pPr>
      <w:r w:rsidRPr="00207355">
        <w:rPr>
          <w:b/>
          <w:bCs/>
          <w:sz w:val="24"/>
          <w:szCs w:val="24"/>
        </w:rPr>
        <w:t xml:space="preserve">Povinné přílohy závěrečné zprávy o plnění stanovených cílů projektu – komponenta </w:t>
      </w:r>
      <w:r w:rsidR="00B23A75">
        <w:rPr>
          <w:b/>
          <w:bCs/>
          <w:sz w:val="24"/>
          <w:szCs w:val="24"/>
        </w:rPr>
        <w:t>7.4</w:t>
      </w:r>
      <w:r w:rsidRPr="00207355">
        <w:rPr>
          <w:b/>
          <w:bCs/>
          <w:sz w:val="24"/>
          <w:szCs w:val="24"/>
        </w:rPr>
        <w:t>:</w:t>
      </w:r>
    </w:p>
    <w:p w14:paraId="58577440" w14:textId="397209FF" w:rsidR="00CF3562" w:rsidRPr="00207355" w:rsidRDefault="00B23A75" w:rsidP="00C05940">
      <w:pPr>
        <w:tabs>
          <w:tab w:val="left" w:pos="1701"/>
        </w:tabs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Sumarizace</w:t>
      </w:r>
      <w:r w:rsidR="00CF3562" w:rsidRPr="00207355">
        <w:rPr>
          <w:rFonts w:cstheme="minorHAnsi"/>
        </w:rPr>
        <w:t xml:space="preserve"> rozpočt</w:t>
      </w:r>
      <w:r>
        <w:rPr>
          <w:rFonts w:cstheme="minorHAnsi"/>
        </w:rPr>
        <w:t>u</w:t>
      </w:r>
      <w:r w:rsidR="00CF3562" w:rsidRPr="00207355">
        <w:rPr>
          <w:rFonts w:cstheme="minorHAnsi"/>
        </w:rPr>
        <w:t xml:space="preserve"> projektu</w:t>
      </w:r>
    </w:p>
    <w:p w14:paraId="2E139CBC" w14:textId="29F511D4" w:rsidR="00CF3562" w:rsidRPr="00207355" w:rsidRDefault="00CF3562" w:rsidP="00C05940">
      <w:pPr>
        <w:tabs>
          <w:tab w:val="left" w:pos="1701"/>
        </w:tabs>
        <w:spacing w:before="120" w:line="240" w:lineRule="auto"/>
        <w:jc w:val="both"/>
        <w:rPr>
          <w:rFonts w:eastAsia="Times New Roman" w:cs="Times New Roman"/>
          <w:lang w:eastAsia="cs-CZ"/>
        </w:rPr>
      </w:pPr>
      <w:r w:rsidRPr="00207355">
        <w:rPr>
          <w:rFonts w:cstheme="minorHAnsi"/>
        </w:rPr>
        <w:t xml:space="preserve">Deklarace o plnění zásady „významně nepoškozovat“ </w:t>
      </w:r>
    </w:p>
    <w:p w14:paraId="417097D6" w14:textId="39B9AB30" w:rsidR="00CF3562" w:rsidRPr="00207355" w:rsidRDefault="00CF3562" w:rsidP="00C05940">
      <w:pPr>
        <w:tabs>
          <w:tab w:val="left" w:pos="1701"/>
        </w:tabs>
        <w:spacing w:before="120" w:line="240" w:lineRule="auto"/>
        <w:ind w:left="1416" w:hanging="1416"/>
        <w:jc w:val="both"/>
        <w:rPr>
          <w:rFonts w:cstheme="minorHAnsi"/>
        </w:rPr>
      </w:pPr>
      <w:r w:rsidRPr="00207355">
        <w:rPr>
          <w:rFonts w:cstheme="minorHAnsi"/>
        </w:rPr>
        <w:t>Čestné prohlášení ke střetu zájmů</w:t>
      </w:r>
    </w:p>
    <w:p w14:paraId="177DC7C8" w14:textId="22E91A9E" w:rsidR="00CF3562" w:rsidRPr="00207355" w:rsidRDefault="00CF3562" w:rsidP="00C05940">
      <w:pPr>
        <w:tabs>
          <w:tab w:val="left" w:pos="1701"/>
        </w:tabs>
        <w:spacing w:before="120" w:line="240" w:lineRule="auto"/>
        <w:jc w:val="both"/>
        <w:rPr>
          <w:rFonts w:eastAsia="Times New Roman" w:cs="Times New Roman"/>
          <w:lang w:eastAsia="cs-CZ"/>
        </w:rPr>
      </w:pPr>
      <w:r w:rsidRPr="00207355">
        <w:rPr>
          <w:rFonts w:eastAsia="Times New Roman" w:cs="Times New Roman"/>
          <w:lang w:eastAsia="cs-CZ"/>
        </w:rPr>
        <w:t>Seznam dodavatelů</w:t>
      </w:r>
      <w:r w:rsidR="00DD1A3B" w:rsidRPr="00207355">
        <w:rPr>
          <w:rFonts w:eastAsia="Times New Roman" w:cs="Times New Roman"/>
          <w:lang w:eastAsia="cs-CZ"/>
        </w:rPr>
        <w:t xml:space="preserve"> + dokumentace prokazující kontrolu seznamu dodavatelů</w:t>
      </w:r>
    </w:p>
    <w:p w14:paraId="35D38A04" w14:textId="1CF117B2" w:rsidR="00FB1264" w:rsidRPr="00207355" w:rsidRDefault="00B23A75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Soupis</w:t>
      </w:r>
      <w:r w:rsidR="00603BB3" w:rsidRPr="00207355">
        <w:rPr>
          <w:rFonts w:eastAsia="Times New Roman" w:cs="Times New Roman"/>
          <w:lang w:eastAsia="cs-CZ"/>
        </w:rPr>
        <w:t xml:space="preserve"> pořízeného majetku</w:t>
      </w:r>
      <w:r w:rsidR="00737C76">
        <w:rPr>
          <w:rFonts w:eastAsia="Times New Roman" w:cs="Times New Roman"/>
          <w:lang w:eastAsia="cs-CZ"/>
        </w:rPr>
        <w:t xml:space="preserve"> (doporučený formát</w:t>
      </w:r>
      <w:r w:rsidR="00F50F4D">
        <w:rPr>
          <w:rFonts w:eastAsia="Times New Roman" w:cs="Times New Roman"/>
          <w:lang w:eastAsia="cs-CZ"/>
        </w:rPr>
        <w:t xml:space="preserve"> dle výzvy</w:t>
      </w:r>
      <w:r w:rsidR="00737C76">
        <w:rPr>
          <w:rFonts w:eastAsia="Times New Roman" w:cs="Times New Roman"/>
          <w:lang w:eastAsia="cs-CZ"/>
        </w:rPr>
        <w:t>)</w:t>
      </w:r>
    </w:p>
    <w:p w14:paraId="13A3E298" w14:textId="1AE11580" w:rsidR="00417412" w:rsidRPr="00207355" w:rsidRDefault="00B23A75" w:rsidP="00417412">
      <w:pPr>
        <w:tabs>
          <w:tab w:val="left" w:pos="1701"/>
        </w:tabs>
        <w:spacing w:before="120"/>
        <w:ind w:left="1701" w:hanging="1701"/>
        <w:jc w:val="both"/>
        <w:rPr>
          <w:rFonts w:cstheme="minorHAnsi"/>
        </w:rPr>
      </w:pPr>
      <w:r>
        <w:rPr>
          <w:rFonts w:cstheme="minorHAnsi"/>
        </w:rPr>
        <w:t>Sumarizace indikátorů</w:t>
      </w:r>
      <w:r w:rsidR="005B5647">
        <w:rPr>
          <w:rFonts w:cstheme="minorHAnsi"/>
        </w:rPr>
        <w:t xml:space="preserve"> </w:t>
      </w:r>
    </w:p>
    <w:p w14:paraId="2618DC3B" w14:textId="097DF7F5" w:rsidR="00417412" w:rsidRPr="00207355" w:rsidRDefault="00B23A75" w:rsidP="00417412">
      <w:pPr>
        <w:tabs>
          <w:tab w:val="left" w:pos="1701"/>
        </w:tabs>
        <w:spacing w:before="120"/>
        <w:ind w:left="1700" w:hanging="1700"/>
        <w:jc w:val="both"/>
        <w:rPr>
          <w:rFonts w:cstheme="minorHAnsi"/>
        </w:rPr>
      </w:pPr>
      <w:r>
        <w:rPr>
          <w:rFonts w:cstheme="minorHAnsi"/>
        </w:rPr>
        <w:t>Sumarizace výstupů</w:t>
      </w:r>
    </w:p>
    <w:p w14:paraId="046C8BC1" w14:textId="7AB94651" w:rsidR="00417412" w:rsidRDefault="00417412" w:rsidP="00417412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207355">
        <w:rPr>
          <w:rFonts w:eastAsia="Times New Roman" w:cs="Times New Roman"/>
          <w:lang w:eastAsia="cs-CZ"/>
        </w:rPr>
        <w:t>Seznam nepodstatných změn</w:t>
      </w:r>
    </w:p>
    <w:p w14:paraId="442C1C97" w14:textId="345B4485" w:rsidR="00103A60" w:rsidRPr="00207355" w:rsidRDefault="00103A60" w:rsidP="00103A60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Publicita aktivit NPO (doporučený formát dle výzvy)</w:t>
      </w:r>
    </w:p>
    <w:p w14:paraId="50F1FCA7" w14:textId="7D1B1739" w:rsidR="00B23A75" w:rsidRPr="00207355" w:rsidRDefault="00B23A75" w:rsidP="00B23A7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Nepo</w:t>
      </w:r>
      <w:r w:rsidRPr="00207355">
        <w:rPr>
          <w:b/>
          <w:bCs/>
          <w:sz w:val="24"/>
          <w:szCs w:val="24"/>
        </w:rPr>
        <w:t xml:space="preserve">vinné přílohy závěrečné zprávy o plnění stanovených cílů projektu – komponenta </w:t>
      </w:r>
      <w:r>
        <w:rPr>
          <w:b/>
          <w:bCs/>
          <w:sz w:val="24"/>
          <w:szCs w:val="24"/>
        </w:rPr>
        <w:t>7.4</w:t>
      </w:r>
      <w:r w:rsidRPr="00207355">
        <w:rPr>
          <w:b/>
          <w:bCs/>
          <w:sz w:val="24"/>
          <w:szCs w:val="24"/>
        </w:rPr>
        <w:t>:</w:t>
      </w:r>
    </w:p>
    <w:p w14:paraId="22049D72" w14:textId="2D03F2B8" w:rsidR="00417412" w:rsidRPr="00207355" w:rsidRDefault="00B23A75" w:rsidP="00417412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Seznam podstatných změn</w:t>
      </w:r>
    </w:p>
    <w:p w14:paraId="08776632" w14:textId="77777777" w:rsidR="00C05940" w:rsidRDefault="00C05940">
      <w:pPr>
        <w:rPr>
          <w:rFonts w:eastAsia="Times New Roman" w:cs="Times New Roman"/>
          <w:lang w:eastAsia="cs-CZ"/>
        </w:rPr>
      </w:pPr>
    </w:p>
    <w:p w14:paraId="3C284831" w14:textId="77777777" w:rsidR="00C05940" w:rsidRDefault="00C05940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316413F4" w14:textId="3303577F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129C23FE" w:rsidR="0034517F" w:rsidRPr="00D6199A" w:rsidRDefault="00B23A75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N</w:t>
            </w:r>
            <w:r w:rsidR="0034517F" w:rsidRPr="00D6199A">
              <w:rPr>
                <w:rFonts w:cs="Arial"/>
                <w:b/>
                <w:bCs/>
                <w:sz w:val="24"/>
              </w:rPr>
              <w:t xml:space="preserve">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51423E1A" w:rsidR="00302BAC" w:rsidRPr="00D6199A" w:rsidRDefault="0058402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IČO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3EB4554F" w14:textId="16BAFAF7" w:rsidR="00063939" w:rsidRDefault="00063939">
      <w:r>
        <w:br w:type="page"/>
      </w:r>
    </w:p>
    <w:p w14:paraId="58CB20B5" w14:textId="1D24E9F4" w:rsidR="00403024" w:rsidRDefault="00403024">
      <w:pPr>
        <w:rPr>
          <w:rFonts w:eastAsia="Times New Roman" w:cs="Times New Roman"/>
          <w:lang w:eastAsia="cs-CZ"/>
        </w:rPr>
      </w:pPr>
    </w:p>
    <w:p w14:paraId="35214933" w14:textId="13B5B3D6" w:rsidR="004C7204" w:rsidRPr="004C7204" w:rsidRDefault="004C7204">
      <w:pPr>
        <w:rPr>
          <w:rFonts w:eastAsia="Times New Roman" w:cs="Times New Roman"/>
          <w:sz w:val="28"/>
          <w:szCs w:val="28"/>
          <w:lang w:eastAsia="cs-CZ"/>
        </w:rPr>
      </w:pPr>
      <w:r w:rsidRPr="004C7204">
        <w:rPr>
          <w:rFonts w:eastAsia="Times New Roman" w:cs="Times New Roman"/>
          <w:sz w:val="28"/>
          <w:szCs w:val="28"/>
          <w:lang w:eastAsia="cs-CZ"/>
        </w:rPr>
        <w:t xml:space="preserve">Vyhodnocení celého projektu </w:t>
      </w:r>
      <w:r w:rsidR="00B23A75">
        <w:rPr>
          <w:rFonts w:eastAsia="Times New Roman" w:cs="Times New Roman"/>
          <w:sz w:val="28"/>
          <w:szCs w:val="28"/>
          <w:lang w:eastAsia="cs-CZ"/>
        </w:rPr>
        <w:t xml:space="preserve">s ohledem na plnění </w:t>
      </w:r>
      <w:r w:rsidR="00EB2D16">
        <w:rPr>
          <w:rFonts w:eastAsia="Times New Roman" w:cs="Times New Roman"/>
          <w:sz w:val="28"/>
          <w:szCs w:val="28"/>
          <w:lang w:eastAsia="cs-CZ"/>
        </w:rPr>
        <w:t>klíčových aktivit</w:t>
      </w:r>
      <w:r w:rsidR="00B23A75">
        <w:rPr>
          <w:rFonts w:eastAsia="Times New Roman" w:cs="Times New Roman"/>
          <w:sz w:val="28"/>
          <w:szCs w:val="28"/>
          <w:lang w:eastAsia="cs-CZ"/>
        </w:rPr>
        <w:t xml:space="preserve"> projektu (max. </w:t>
      </w:r>
      <w:r w:rsidR="00EB2D16">
        <w:rPr>
          <w:rFonts w:eastAsia="Times New Roman" w:cs="Times New Roman"/>
          <w:sz w:val="28"/>
          <w:szCs w:val="28"/>
          <w:lang w:eastAsia="cs-CZ"/>
        </w:rPr>
        <w:t>20</w:t>
      </w:r>
      <w:r w:rsidR="00B23A75">
        <w:rPr>
          <w:rFonts w:eastAsia="Times New Roman" w:cs="Times New Roman"/>
          <w:sz w:val="28"/>
          <w:szCs w:val="28"/>
          <w:lang w:eastAsia="cs-CZ"/>
        </w:rPr>
        <w:t>00 slov)</w:t>
      </w:r>
      <w:r w:rsidR="007650AB">
        <w:rPr>
          <w:rFonts w:eastAsia="Times New Roman" w:cs="Times New Roman"/>
          <w:sz w:val="28"/>
          <w:szCs w:val="28"/>
          <w:lang w:eastAsia="cs-CZ"/>
        </w:rPr>
        <w:t xml:space="preserve"> </w:t>
      </w:r>
    </w:p>
    <w:p w14:paraId="4899D35E" w14:textId="77777777" w:rsidR="004C7204" w:rsidRDefault="004C7204">
      <w:pPr>
        <w:rPr>
          <w:rFonts w:eastAsia="Times New Roman" w:cs="Times New Roman"/>
          <w:lang w:eastAsia="cs-CZ"/>
        </w:rPr>
      </w:pPr>
    </w:p>
    <w:tbl>
      <w:tblPr>
        <w:tblStyle w:val="Mkatabulky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4C7204" w14:paraId="63205D61" w14:textId="77777777" w:rsidTr="00C05940">
        <w:trPr>
          <w:trHeight w:val="3226"/>
        </w:trPr>
        <w:tc>
          <w:tcPr>
            <w:tcW w:w="9352" w:type="dxa"/>
          </w:tcPr>
          <w:p w14:paraId="4151330D" w14:textId="77777777" w:rsidR="004C7204" w:rsidRDefault="004C7204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6449CB9C" w14:textId="2C2FF242" w:rsidR="0004165F" w:rsidRDefault="0004165F" w:rsidP="0004165F">
      <w:pPr>
        <w:rPr>
          <w:rFonts w:eastAsia="Times New Roman" w:cs="Times New Roman"/>
          <w:lang w:eastAsia="cs-CZ"/>
        </w:rPr>
      </w:pPr>
    </w:p>
    <w:p w14:paraId="2095653F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780D5A70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20C17B11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1E05B7E5" w14:textId="7E546799" w:rsidR="0004165F" w:rsidRPr="00C31641" w:rsidRDefault="0004165F" w:rsidP="00C05940">
      <w:pPr>
        <w:spacing w:after="0" w:line="240" w:lineRule="auto"/>
        <w:jc w:val="both"/>
        <w:rPr>
          <w:rFonts w:cstheme="minorHAnsi"/>
          <w:iCs/>
        </w:rPr>
      </w:pPr>
      <w:r w:rsidRPr="00B23A75">
        <w:rPr>
          <w:rFonts w:eastAsia="Times New Roman" w:cstheme="minorHAnsi"/>
          <w:sz w:val="28"/>
          <w:szCs w:val="28"/>
          <w:lang w:eastAsia="cs-CZ"/>
        </w:rPr>
        <w:t xml:space="preserve">Evaluace </w:t>
      </w:r>
      <w:r w:rsidR="0040240A" w:rsidRPr="00B23A75">
        <w:rPr>
          <w:rFonts w:eastAsia="Times New Roman" w:cstheme="minorHAnsi"/>
          <w:sz w:val="28"/>
          <w:szCs w:val="28"/>
          <w:lang w:eastAsia="cs-CZ"/>
        </w:rPr>
        <w:t>jednotlivých</w:t>
      </w:r>
      <w:r w:rsidRPr="00B23A75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40240A" w:rsidRPr="00B23A75">
        <w:rPr>
          <w:rFonts w:eastAsia="Times New Roman" w:cstheme="minorHAnsi"/>
          <w:sz w:val="28"/>
          <w:szCs w:val="28"/>
          <w:lang w:eastAsia="cs-CZ"/>
        </w:rPr>
        <w:t>klíčových aktivit</w:t>
      </w:r>
      <w:r w:rsidRPr="00B23A75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ke dni ukončení fyzické realizace projektu</w:t>
      </w:r>
      <w:r w:rsidR="00B23A75">
        <w:rPr>
          <w:rFonts w:eastAsia="Times New Roman" w:cstheme="minorHAnsi"/>
          <w:sz w:val="28"/>
          <w:szCs w:val="28"/>
          <w:lang w:eastAsia="cs-CZ"/>
        </w:rPr>
        <w:t xml:space="preserve"> (max. 1000 slov/KA)</w:t>
      </w:r>
    </w:p>
    <w:p w14:paraId="510F2BB0" w14:textId="77777777" w:rsidR="0004165F" w:rsidRDefault="0004165F" w:rsidP="0004165F">
      <w:pPr>
        <w:rPr>
          <w:rFonts w:eastAsia="Times New Roman" w:cs="Times New Roman"/>
          <w:lang w:eastAsia="cs-CZ"/>
        </w:rPr>
      </w:pPr>
    </w:p>
    <w:p w14:paraId="07F9B3BD" w14:textId="430241F0" w:rsidR="004E3325" w:rsidRPr="004E3325" w:rsidRDefault="004E3325" w:rsidP="004E3325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E3325">
        <w:rPr>
          <w:rFonts w:eastAsia="Times New Roman" w:cstheme="minorHAnsi"/>
          <w:b/>
          <w:bCs/>
          <w:sz w:val="28"/>
          <w:szCs w:val="28"/>
          <w:lang w:eastAsia="cs-CZ"/>
        </w:rPr>
        <w:t>KA1</w:t>
      </w:r>
      <w:r w:rsidR="00B23A75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04165F" w14:paraId="497C4CEB" w14:textId="77777777" w:rsidTr="00C05940">
        <w:trPr>
          <w:trHeight w:val="3520"/>
        </w:trPr>
        <w:tc>
          <w:tcPr>
            <w:tcW w:w="9072" w:type="dxa"/>
          </w:tcPr>
          <w:p w14:paraId="6BD44587" w14:textId="5156A085" w:rsidR="004E3325" w:rsidRDefault="004E3325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50B05119" w14:textId="0744963D" w:rsidR="003B4BA1" w:rsidRDefault="003B4BA1">
      <w:pPr>
        <w:rPr>
          <w:rFonts w:eastAsia="Times New Roman" w:cs="Times New Roman"/>
          <w:lang w:eastAsia="cs-CZ"/>
        </w:rPr>
      </w:pPr>
    </w:p>
    <w:p w14:paraId="4CC2B98D" w14:textId="0019888B" w:rsidR="004E3325" w:rsidRPr="004E3325" w:rsidRDefault="004E3325" w:rsidP="004E3325">
      <w:pPr>
        <w:pageBreakBefore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E3325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KA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2: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E3325" w14:paraId="0E0DDF6A" w14:textId="77777777" w:rsidTr="00D00A5C">
        <w:trPr>
          <w:trHeight w:val="3520"/>
        </w:trPr>
        <w:tc>
          <w:tcPr>
            <w:tcW w:w="9072" w:type="dxa"/>
          </w:tcPr>
          <w:p w14:paraId="65552233" w14:textId="77777777" w:rsidR="004E3325" w:rsidRDefault="004E3325" w:rsidP="00D00A5C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45B1B03C" w14:textId="77777777" w:rsidR="004E3325" w:rsidRDefault="004E3325">
      <w:pPr>
        <w:rPr>
          <w:rFonts w:eastAsia="Times New Roman" w:cs="Times New Roman"/>
          <w:lang w:eastAsia="cs-CZ"/>
        </w:rPr>
      </w:pPr>
    </w:p>
    <w:p w14:paraId="2FBB9C79" w14:textId="09E759CC" w:rsidR="004E3325" w:rsidRPr="004E3325" w:rsidRDefault="004E3325" w:rsidP="004E3325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E3325">
        <w:rPr>
          <w:rFonts w:eastAsia="Times New Roman" w:cstheme="minorHAnsi"/>
          <w:b/>
          <w:bCs/>
          <w:sz w:val="28"/>
          <w:szCs w:val="28"/>
          <w:lang w:eastAsia="cs-CZ"/>
        </w:rPr>
        <w:t>KA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3: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E3325" w14:paraId="6DC67EB0" w14:textId="77777777" w:rsidTr="00D00A5C">
        <w:trPr>
          <w:trHeight w:val="3520"/>
        </w:trPr>
        <w:tc>
          <w:tcPr>
            <w:tcW w:w="9072" w:type="dxa"/>
          </w:tcPr>
          <w:p w14:paraId="4B6E9E94" w14:textId="77777777" w:rsidR="004E3325" w:rsidRDefault="004E3325" w:rsidP="00D00A5C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535CF1F8" w14:textId="77777777" w:rsidR="004E3325" w:rsidRDefault="004E3325">
      <w:pPr>
        <w:rPr>
          <w:rFonts w:eastAsia="Times New Roman" w:cs="Times New Roman"/>
          <w:lang w:eastAsia="cs-CZ"/>
        </w:rPr>
      </w:pPr>
    </w:p>
    <w:p w14:paraId="00D9E278" w14:textId="08ACE3F8" w:rsidR="004E3325" w:rsidRPr="004E3325" w:rsidRDefault="004E3325" w:rsidP="004E3325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E3325">
        <w:rPr>
          <w:rFonts w:eastAsia="Times New Roman" w:cstheme="minorHAnsi"/>
          <w:b/>
          <w:bCs/>
          <w:sz w:val="28"/>
          <w:szCs w:val="28"/>
          <w:lang w:eastAsia="cs-CZ"/>
        </w:rPr>
        <w:t>KA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4: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E3325" w14:paraId="28ED5FC6" w14:textId="77777777" w:rsidTr="00D00A5C">
        <w:trPr>
          <w:trHeight w:val="3520"/>
        </w:trPr>
        <w:tc>
          <w:tcPr>
            <w:tcW w:w="9072" w:type="dxa"/>
          </w:tcPr>
          <w:p w14:paraId="41D1CE8A" w14:textId="77777777" w:rsidR="004E3325" w:rsidRDefault="004E3325" w:rsidP="00D00A5C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621CAB06" w14:textId="77777777" w:rsidR="004E3325" w:rsidRDefault="004E3325">
      <w:pPr>
        <w:rPr>
          <w:rFonts w:eastAsia="Times New Roman" w:cs="Times New Roman"/>
          <w:lang w:eastAsia="cs-CZ"/>
        </w:rPr>
      </w:pPr>
    </w:p>
    <w:p w14:paraId="363D55DD" w14:textId="77777777" w:rsidR="004E3325" w:rsidRDefault="004E3325">
      <w:pPr>
        <w:rPr>
          <w:rFonts w:eastAsia="Times New Roman" w:cs="Times New Roman"/>
          <w:lang w:eastAsia="cs-CZ"/>
        </w:rPr>
      </w:pPr>
    </w:p>
    <w:p w14:paraId="6BC7C79E" w14:textId="617B250B" w:rsidR="004E3325" w:rsidRPr="004E3325" w:rsidRDefault="004E3325" w:rsidP="004E3325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E3325">
        <w:rPr>
          <w:rFonts w:eastAsia="Times New Roman" w:cstheme="minorHAnsi"/>
          <w:b/>
          <w:bCs/>
          <w:sz w:val="28"/>
          <w:szCs w:val="28"/>
          <w:lang w:eastAsia="cs-CZ"/>
        </w:rPr>
        <w:t>KA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5: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E3325" w14:paraId="7B6491BB" w14:textId="77777777" w:rsidTr="00D00A5C">
        <w:trPr>
          <w:trHeight w:val="3520"/>
        </w:trPr>
        <w:tc>
          <w:tcPr>
            <w:tcW w:w="9072" w:type="dxa"/>
          </w:tcPr>
          <w:p w14:paraId="6A41DA67" w14:textId="77777777" w:rsidR="004E3325" w:rsidRDefault="004E3325" w:rsidP="00D00A5C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14C885F5" w14:textId="77777777" w:rsidR="004E3325" w:rsidRDefault="004E3325">
      <w:pPr>
        <w:rPr>
          <w:rFonts w:eastAsia="Times New Roman" w:cs="Times New Roman"/>
          <w:lang w:eastAsia="cs-CZ"/>
        </w:rPr>
      </w:pPr>
    </w:p>
    <w:sectPr w:rsidR="004E3325" w:rsidSect="00655763"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E6BC" w14:textId="77777777" w:rsidR="009A73DF" w:rsidRDefault="009A73DF" w:rsidP="00243D75">
      <w:pPr>
        <w:spacing w:after="0" w:line="240" w:lineRule="auto"/>
      </w:pPr>
      <w:r>
        <w:separator/>
      </w:r>
    </w:p>
  </w:endnote>
  <w:endnote w:type="continuationSeparator" w:id="0">
    <w:p w14:paraId="2C2E2007" w14:textId="77777777" w:rsidR="009A73DF" w:rsidRDefault="009A73DF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DB1" w14:textId="77777777" w:rsidR="009A73DF" w:rsidRDefault="009A73DF" w:rsidP="00243D75">
      <w:pPr>
        <w:spacing w:after="0" w:line="240" w:lineRule="auto"/>
      </w:pPr>
      <w:r>
        <w:separator/>
      </w:r>
    </w:p>
  </w:footnote>
  <w:footnote w:type="continuationSeparator" w:id="0">
    <w:p w14:paraId="3009A68B" w14:textId="77777777" w:rsidR="009A73DF" w:rsidRDefault="009A73DF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C467" w14:textId="0B950DFB" w:rsidR="001D3CB2" w:rsidRDefault="008C186D" w:rsidP="00393155">
    <w:r>
      <w:rPr>
        <w:noProof/>
      </w:rPr>
      <w:drawing>
        <wp:inline distT="0" distB="0" distL="0" distR="0" wp14:anchorId="70461F29" wp14:editId="4D2664F3">
          <wp:extent cx="5232400" cy="884181"/>
          <wp:effectExtent l="0" t="0" r="6350" b="0"/>
          <wp:docPr id="974481236" name="Obrázek 1" descr="Obsah obrázku text, Písmo, snímek obrazovky, Elektricky modr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6DF637A-1F77-472C-810D-B040AE021A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snímek obrazovky, Elektricky modrá&#10;&#10;Popis byl vytvořen automaticky">
                    <a:extLst>
                      <a:ext uri="{FF2B5EF4-FFF2-40B4-BE49-F238E27FC236}">
                        <a16:creationId xmlns:a16="http://schemas.microsoft.com/office/drawing/2014/main" id="{36DF637A-1F77-472C-810D-B040AE021A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0" cy="88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55BF" w14:textId="2B3517F7" w:rsidR="001D3CB2" w:rsidRPr="008C186D" w:rsidRDefault="008C186D" w:rsidP="008C186D">
    <w:pPr>
      <w:pStyle w:val="Zhlav"/>
    </w:pPr>
    <w:r>
      <w:rPr>
        <w:noProof/>
      </w:rPr>
      <w:drawing>
        <wp:inline distT="0" distB="0" distL="0" distR="0" wp14:anchorId="2EE51A99" wp14:editId="263A3E71">
          <wp:extent cx="5232400" cy="884181"/>
          <wp:effectExtent l="0" t="0" r="6350" b="0"/>
          <wp:docPr id="2124930942" name="Obrázek 1" descr="Obsah obrázku text, Písmo, snímek obrazovky, Elektricky modr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6DF637A-1F77-472C-810D-B040AE021A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snímek obrazovky, Elektricky modrá&#10;&#10;Popis byl vytvořen automaticky">
                    <a:extLst>
                      <a:ext uri="{FF2B5EF4-FFF2-40B4-BE49-F238E27FC236}">
                        <a16:creationId xmlns:a16="http://schemas.microsoft.com/office/drawing/2014/main" id="{36DF637A-1F77-472C-810D-B040AE021A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0" cy="88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005"/>
    <w:multiLevelType w:val="hybridMultilevel"/>
    <w:tmpl w:val="7E5ABF78"/>
    <w:lvl w:ilvl="0" w:tplc="1136C238">
      <w:numFmt w:val="bullet"/>
      <w:lvlText w:val="-"/>
      <w:lvlJc w:val="left"/>
      <w:pPr>
        <w:ind w:left="1800" w:hanging="360"/>
      </w:pPr>
      <w:rPr>
        <w:rFonts w:ascii="Calibri" w:eastAsia="Open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64A6"/>
    <w:multiLevelType w:val="hybridMultilevel"/>
    <w:tmpl w:val="06205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79761">
    <w:abstractNumId w:val="7"/>
  </w:num>
  <w:num w:numId="2" w16cid:durableId="1166938237">
    <w:abstractNumId w:val="6"/>
  </w:num>
  <w:num w:numId="3" w16cid:durableId="1598562967">
    <w:abstractNumId w:val="2"/>
  </w:num>
  <w:num w:numId="4" w16cid:durableId="251203562">
    <w:abstractNumId w:val="8"/>
  </w:num>
  <w:num w:numId="5" w16cid:durableId="1165362348">
    <w:abstractNumId w:val="1"/>
  </w:num>
  <w:num w:numId="6" w16cid:durableId="1529025246">
    <w:abstractNumId w:val="4"/>
  </w:num>
  <w:num w:numId="7" w16cid:durableId="1040278471">
    <w:abstractNumId w:val="10"/>
  </w:num>
  <w:num w:numId="8" w16cid:durableId="1872305191">
    <w:abstractNumId w:val="0"/>
  </w:num>
  <w:num w:numId="9" w16cid:durableId="1896967340">
    <w:abstractNumId w:val="3"/>
  </w:num>
  <w:num w:numId="10" w16cid:durableId="810756935">
    <w:abstractNumId w:val="11"/>
  </w:num>
  <w:num w:numId="11" w16cid:durableId="1108693407">
    <w:abstractNumId w:val="9"/>
  </w:num>
  <w:num w:numId="12" w16cid:durableId="131020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12E5"/>
    <w:rsid w:val="000036C4"/>
    <w:rsid w:val="000115B9"/>
    <w:rsid w:val="0001591F"/>
    <w:rsid w:val="00017640"/>
    <w:rsid w:val="00017BDB"/>
    <w:rsid w:val="0002095E"/>
    <w:rsid w:val="000275E3"/>
    <w:rsid w:val="000357A2"/>
    <w:rsid w:val="0004165F"/>
    <w:rsid w:val="000464FB"/>
    <w:rsid w:val="00050803"/>
    <w:rsid w:val="000558E8"/>
    <w:rsid w:val="000566C6"/>
    <w:rsid w:val="00061758"/>
    <w:rsid w:val="00063163"/>
    <w:rsid w:val="00063939"/>
    <w:rsid w:val="0006485E"/>
    <w:rsid w:val="00073917"/>
    <w:rsid w:val="000747C1"/>
    <w:rsid w:val="00081850"/>
    <w:rsid w:val="00082400"/>
    <w:rsid w:val="00084DA1"/>
    <w:rsid w:val="000859B8"/>
    <w:rsid w:val="00085D35"/>
    <w:rsid w:val="00092FAF"/>
    <w:rsid w:val="00095984"/>
    <w:rsid w:val="000B0E7F"/>
    <w:rsid w:val="000B29C3"/>
    <w:rsid w:val="000B5DF1"/>
    <w:rsid w:val="000C3807"/>
    <w:rsid w:val="000C3A38"/>
    <w:rsid w:val="000C65E6"/>
    <w:rsid w:val="000D25E3"/>
    <w:rsid w:val="000D4CF2"/>
    <w:rsid w:val="000D5693"/>
    <w:rsid w:val="000D66C2"/>
    <w:rsid w:val="000D6FA6"/>
    <w:rsid w:val="000E0832"/>
    <w:rsid w:val="000E1F0B"/>
    <w:rsid w:val="000E34E8"/>
    <w:rsid w:val="000E77D3"/>
    <w:rsid w:val="000E7D88"/>
    <w:rsid w:val="0010365E"/>
    <w:rsid w:val="00103A60"/>
    <w:rsid w:val="001106B3"/>
    <w:rsid w:val="00115304"/>
    <w:rsid w:val="001227BB"/>
    <w:rsid w:val="001230AD"/>
    <w:rsid w:val="00125CDC"/>
    <w:rsid w:val="00126791"/>
    <w:rsid w:val="00126BEB"/>
    <w:rsid w:val="00130620"/>
    <w:rsid w:val="001309E7"/>
    <w:rsid w:val="00132C4D"/>
    <w:rsid w:val="00132CD5"/>
    <w:rsid w:val="00136825"/>
    <w:rsid w:val="00150CBB"/>
    <w:rsid w:val="00151DDE"/>
    <w:rsid w:val="00151F2E"/>
    <w:rsid w:val="00157FE9"/>
    <w:rsid w:val="001600C1"/>
    <w:rsid w:val="00164300"/>
    <w:rsid w:val="00171E47"/>
    <w:rsid w:val="00172709"/>
    <w:rsid w:val="00173C11"/>
    <w:rsid w:val="00185386"/>
    <w:rsid w:val="00190F85"/>
    <w:rsid w:val="00191812"/>
    <w:rsid w:val="00194258"/>
    <w:rsid w:val="001A2A75"/>
    <w:rsid w:val="001A2DC5"/>
    <w:rsid w:val="001B091C"/>
    <w:rsid w:val="001B4959"/>
    <w:rsid w:val="001B6CAC"/>
    <w:rsid w:val="001C201D"/>
    <w:rsid w:val="001C5BD5"/>
    <w:rsid w:val="001C6730"/>
    <w:rsid w:val="001D1A6D"/>
    <w:rsid w:val="001D3CB2"/>
    <w:rsid w:val="001D6104"/>
    <w:rsid w:val="001E3710"/>
    <w:rsid w:val="001E7789"/>
    <w:rsid w:val="001F00A8"/>
    <w:rsid w:val="001F23C4"/>
    <w:rsid w:val="001F2DD7"/>
    <w:rsid w:val="001F46E9"/>
    <w:rsid w:val="001F5F1F"/>
    <w:rsid w:val="001F650B"/>
    <w:rsid w:val="00207355"/>
    <w:rsid w:val="00214FDA"/>
    <w:rsid w:val="00222450"/>
    <w:rsid w:val="00233551"/>
    <w:rsid w:val="00236673"/>
    <w:rsid w:val="00240A59"/>
    <w:rsid w:val="00243D75"/>
    <w:rsid w:val="002462D0"/>
    <w:rsid w:val="00246C92"/>
    <w:rsid w:val="00253EAE"/>
    <w:rsid w:val="002540D9"/>
    <w:rsid w:val="00255A58"/>
    <w:rsid w:val="00260C71"/>
    <w:rsid w:val="0027386A"/>
    <w:rsid w:val="00297268"/>
    <w:rsid w:val="002A0C75"/>
    <w:rsid w:val="002A1E80"/>
    <w:rsid w:val="002A53CA"/>
    <w:rsid w:val="002A6D17"/>
    <w:rsid w:val="002B14B7"/>
    <w:rsid w:val="002B1965"/>
    <w:rsid w:val="002B1A0D"/>
    <w:rsid w:val="002B6E6E"/>
    <w:rsid w:val="002C13C0"/>
    <w:rsid w:val="002C30D2"/>
    <w:rsid w:val="002D31C3"/>
    <w:rsid w:val="002D4530"/>
    <w:rsid w:val="002E0FA1"/>
    <w:rsid w:val="002E5B37"/>
    <w:rsid w:val="002F625B"/>
    <w:rsid w:val="002F6351"/>
    <w:rsid w:val="002F7420"/>
    <w:rsid w:val="00300C05"/>
    <w:rsid w:val="00302BAC"/>
    <w:rsid w:val="00306CFB"/>
    <w:rsid w:val="00307C69"/>
    <w:rsid w:val="00315428"/>
    <w:rsid w:val="00322E08"/>
    <w:rsid w:val="00323C4A"/>
    <w:rsid w:val="00323F16"/>
    <w:rsid w:val="0032563C"/>
    <w:rsid w:val="00325CFD"/>
    <w:rsid w:val="0033110E"/>
    <w:rsid w:val="00333FD6"/>
    <w:rsid w:val="00334AF6"/>
    <w:rsid w:val="00340864"/>
    <w:rsid w:val="00340B29"/>
    <w:rsid w:val="00341A06"/>
    <w:rsid w:val="0034517F"/>
    <w:rsid w:val="003452C1"/>
    <w:rsid w:val="0034553E"/>
    <w:rsid w:val="00352836"/>
    <w:rsid w:val="00357307"/>
    <w:rsid w:val="003632AF"/>
    <w:rsid w:val="0037533F"/>
    <w:rsid w:val="003756AC"/>
    <w:rsid w:val="00376E81"/>
    <w:rsid w:val="00380DB1"/>
    <w:rsid w:val="00385368"/>
    <w:rsid w:val="003877E9"/>
    <w:rsid w:val="00391595"/>
    <w:rsid w:val="00393155"/>
    <w:rsid w:val="003947EB"/>
    <w:rsid w:val="00395910"/>
    <w:rsid w:val="003A3F9B"/>
    <w:rsid w:val="003A59D1"/>
    <w:rsid w:val="003A6449"/>
    <w:rsid w:val="003A6C45"/>
    <w:rsid w:val="003B023E"/>
    <w:rsid w:val="003B4825"/>
    <w:rsid w:val="003B4BA1"/>
    <w:rsid w:val="003B6140"/>
    <w:rsid w:val="003C07B0"/>
    <w:rsid w:val="003C0CB8"/>
    <w:rsid w:val="003C5ACA"/>
    <w:rsid w:val="003C5F31"/>
    <w:rsid w:val="003C6A1B"/>
    <w:rsid w:val="003C75F8"/>
    <w:rsid w:val="003D1555"/>
    <w:rsid w:val="003D794D"/>
    <w:rsid w:val="003E090F"/>
    <w:rsid w:val="003E09CE"/>
    <w:rsid w:val="003E3DFC"/>
    <w:rsid w:val="003F2BF5"/>
    <w:rsid w:val="003F6EE0"/>
    <w:rsid w:val="00400566"/>
    <w:rsid w:val="0040083A"/>
    <w:rsid w:val="0040240A"/>
    <w:rsid w:val="00403024"/>
    <w:rsid w:val="00411A30"/>
    <w:rsid w:val="0041372D"/>
    <w:rsid w:val="00417412"/>
    <w:rsid w:val="0041781B"/>
    <w:rsid w:val="0041782C"/>
    <w:rsid w:val="004243CC"/>
    <w:rsid w:val="0042589C"/>
    <w:rsid w:val="004313CE"/>
    <w:rsid w:val="0043549D"/>
    <w:rsid w:val="004359B8"/>
    <w:rsid w:val="0043611E"/>
    <w:rsid w:val="004473E7"/>
    <w:rsid w:val="00455DAE"/>
    <w:rsid w:val="004604CA"/>
    <w:rsid w:val="00464480"/>
    <w:rsid w:val="0046635E"/>
    <w:rsid w:val="00477D7B"/>
    <w:rsid w:val="00480A3E"/>
    <w:rsid w:val="00487937"/>
    <w:rsid w:val="00491B2F"/>
    <w:rsid w:val="00492DFF"/>
    <w:rsid w:val="00494FCD"/>
    <w:rsid w:val="00497A70"/>
    <w:rsid w:val="004B45FF"/>
    <w:rsid w:val="004C0247"/>
    <w:rsid w:val="004C60F0"/>
    <w:rsid w:val="004C6F42"/>
    <w:rsid w:val="004C7204"/>
    <w:rsid w:val="004D54CF"/>
    <w:rsid w:val="004D700F"/>
    <w:rsid w:val="004D7D41"/>
    <w:rsid w:val="004D7FBE"/>
    <w:rsid w:val="004E1FAE"/>
    <w:rsid w:val="004E3325"/>
    <w:rsid w:val="004E442C"/>
    <w:rsid w:val="004E727E"/>
    <w:rsid w:val="0050278F"/>
    <w:rsid w:val="00505ACB"/>
    <w:rsid w:val="00506D14"/>
    <w:rsid w:val="00510594"/>
    <w:rsid w:val="0051743F"/>
    <w:rsid w:val="00517B46"/>
    <w:rsid w:val="00525DFE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1D75"/>
    <w:rsid w:val="00566DD4"/>
    <w:rsid w:val="0056784F"/>
    <w:rsid w:val="00577A08"/>
    <w:rsid w:val="00580892"/>
    <w:rsid w:val="00583475"/>
    <w:rsid w:val="00583808"/>
    <w:rsid w:val="0058402C"/>
    <w:rsid w:val="00591F27"/>
    <w:rsid w:val="00592416"/>
    <w:rsid w:val="005A171D"/>
    <w:rsid w:val="005A1D97"/>
    <w:rsid w:val="005A429A"/>
    <w:rsid w:val="005A6DD7"/>
    <w:rsid w:val="005B5647"/>
    <w:rsid w:val="005C6C2A"/>
    <w:rsid w:val="005D48CA"/>
    <w:rsid w:val="005E0305"/>
    <w:rsid w:val="005E0A17"/>
    <w:rsid w:val="005E1A79"/>
    <w:rsid w:val="005E2367"/>
    <w:rsid w:val="005E51E9"/>
    <w:rsid w:val="005E58A2"/>
    <w:rsid w:val="005F1DF7"/>
    <w:rsid w:val="005F2916"/>
    <w:rsid w:val="005F725C"/>
    <w:rsid w:val="00602144"/>
    <w:rsid w:val="00603BB3"/>
    <w:rsid w:val="006059B1"/>
    <w:rsid w:val="006063E5"/>
    <w:rsid w:val="00607E9E"/>
    <w:rsid w:val="00607F02"/>
    <w:rsid w:val="00607FF9"/>
    <w:rsid w:val="00615E0B"/>
    <w:rsid w:val="00616FF9"/>
    <w:rsid w:val="00623582"/>
    <w:rsid w:val="00632B1F"/>
    <w:rsid w:val="006436BB"/>
    <w:rsid w:val="006437C7"/>
    <w:rsid w:val="00651DE5"/>
    <w:rsid w:val="00653D2F"/>
    <w:rsid w:val="00655763"/>
    <w:rsid w:val="006613D8"/>
    <w:rsid w:val="00664528"/>
    <w:rsid w:val="00675AD5"/>
    <w:rsid w:val="00675BCF"/>
    <w:rsid w:val="006852A5"/>
    <w:rsid w:val="0068738E"/>
    <w:rsid w:val="006878D8"/>
    <w:rsid w:val="00694528"/>
    <w:rsid w:val="0069755E"/>
    <w:rsid w:val="00697743"/>
    <w:rsid w:val="00697B9A"/>
    <w:rsid w:val="006B022A"/>
    <w:rsid w:val="006B291C"/>
    <w:rsid w:val="006B6139"/>
    <w:rsid w:val="006C5D33"/>
    <w:rsid w:val="006C62F3"/>
    <w:rsid w:val="006D306A"/>
    <w:rsid w:val="006D32C2"/>
    <w:rsid w:val="006E39ED"/>
    <w:rsid w:val="006E5358"/>
    <w:rsid w:val="006E74A5"/>
    <w:rsid w:val="0070635B"/>
    <w:rsid w:val="00710499"/>
    <w:rsid w:val="007152E1"/>
    <w:rsid w:val="00716B69"/>
    <w:rsid w:val="00720E5A"/>
    <w:rsid w:val="00724BF3"/>
    <w:rsid w:val="00731100"/>
    <w:rsid w:val="0073722B"/>
    <w:rsid w:val="0073779C"/>
    <w:rsid w:val="00737C76"/>
    <w:rsid w:val="0074157F"/>
    <w:rsid w:val="00744167"/>
    <w:rsid w:val="007479A7"/>
    <w:rsid w:val="00747F0D"/>
    <w:rsid w:val="00751205"/>
    <w:rsid w:val="00753878"/>
    <w:rsid w:val="007540CF"/>
    <w:rsid w:val="007650AB"/>
    <w:rsid w:val="00766209"/>
    <w:rsid w:val="0077288B"/>
    <w:rsid w:val="007736C9"/>
    <w:rsid w:val="007772BE"/>
    <w:rsid w:val="007815E3"/>
    <w:rsid w:val="007843CB"/>
    <w:rsid w:val="0079239F"/>
    <w:rsid w:val="007924D1"/>
    <w:rsid w:val="007935EF"/>
    <w:rsid w:val="00795749"/>
    <w:rsid w:val="007A0079"/>
    <w:rsid w:val="007A5BC0"/>
    <w:rsid w:val="007A6BC9"/>
    <w:rsid w:val="007B12A3"/>
    <w:rsid w:val="007B18FE"/>
    <w:rsid w:val="007B4520"/>
    <w:rsid w:val="007C00EE"/>
    <w:rsid w:val="007C4440"/>
    <w:rsid w:val="007D1BC6"/>
    <w:rsid w:val="007D40F9"/>
    <w:rsid w:val="007D57E1"/>
    <w:rsid w:val="007D7A1F"/>
    <w:rsid w:val="007E0C7F"/>
    <w:rsid w:val="007E33F4"/>
    <w:rsid w:val="007E5A5B"/>
    <w:rsid w:val="007E5D5D"/>
    <w:rsid w:val="007E797F"/>
    <w:rsid w:val="007E7E7C"/>
    <w:rsid w:val="007F1C48"/>
    <w:rsid w:val="007F538A"/>
    <w:rsid w:val="007F55DC"/>
    <w:rsid w:val="007F73FC"/>
    <w:rsid w:val="007F7652"/>
    <w:rsid w:val="00800427"/>
    <w:rsid w:val="00802E9F"/>
    <w:rsid w:val="00802EF8"/>
    <w:rsid w:val="00803698"/>
    <w:rsid w:val="008111F5"/>
    <w:rsid w:val="00816695"/>
    <w:rsid w:val="00816882"/>
    <w:rsid w:val="00817F51"/>
    <w:rsid w:val="00830A1E"/>
    <w:rsid w:val="00832F04"/>
    <w:rsid w:val="008351A9"/>
    <w:rsid w:val="00837265"/>
    <w:rsid w:val="00842313"/>
    <w:rsid w:val="00842FBC"/>
    <w:rsid w:val="00843E08"/>
    <w:rsid w:val="00845CF2"/>
    <w:rsid w:val="00851DB2"/>
    <w:rsid w:val="00862AF7"/>
    <w:rsid w:val="008729EA"/>
    <w:rsid w:val="00873764"/>
    <w:rsid w:val="0089175E"/>
    <w:rsid w:val="008974DC"/>
    <w:rsid w:val="008A050B"/>
    <w:rsid w:val="008A0551"/>
    <w:rsid w:val="008A0A47"/>
    <w:rsid w:val="008A6AF4"/>
    <w:rsid w:val="008B5DF5"/>
    <w:rsid w:val="008C17B4"/>
    <w:rsid w:val="008C186D"/>
    <w:rsid w:val="008C7A37"/>
    <w:rsid w:val="008D26B9"/>
    <w:rsid w:val="008E55E1"/>
    <w:rsid w:val="008E783A"/>
    <w:rsid w:val="008F3636"/>
    <w:rsid w:val="008F3887"/>
    <w:rsid w:val="008F535F"/>
    <w:rsid w:val="008F5786"/>
    <w:rsid w:val="008F6B96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4137E"/>
    <w:rsid w:val="00943A01"/>
    <w:rsid w:val="00944E7B"/>
    <w:rsid w:val="0094727D"/>
    <w:rsid w:val="0095026C"/>
    <w:rsid w:val="00951779"/>
    <w:rsid w:val="00953B38"/>
    <w:rsid w:val="009547C3"/>
    <w:rsid w:val="00957C22"/>
    <w:rsid w:val="00962E16"/>
    <w:rsid w:val="00963382"/>
    <w:rsid w:val="00965349"/>
    <w:rsid w:val="00972C10"/>
    <w:rsid w:val="00975A23"/>
    <w:rsid w:val="00976511"/>
    <w:rsid w:val="0098027F"/>
    <w:rsid w:val="00981B61"/>
    <w:rsid w:val="00983D99"/>
    <w:rsid w:val="00990CA6"/>
    <w:rsid w:val="00996964"/>
    <w:rsid w:val="00997755"/>
    <w:rsid w:val="009A2AFE"/>
    <w:rsid w:val="009A2C17"/>
    <w:rsid w:val="009A4821"/>
    <w:rsid w:val="009A5473"/>
    <w:rsid w:val="009A60A9"/>
    <w:rsid w:val="009A73DF"/>
    <w:rsid w:val="009B145E"/>
    <w:rsid w:val="009C02FE"/>
    <w:rsid w:val="009C45E5"/>
    <w:rsid w:val="009C487D"/>
    <w:rsid w:val="009D1571"/>
    <w:rsid w:val="009D32E8"/>
    <w:rsid w:val="009D467A"/>
    <w:rsid w:val="009D4ED1"/>
    <w:rsid w:val="009D4F24"/>
    <w:rsid w:val="009D7520"/>
    <w:rsid w:val="009E1ABB"/>
    <w:rsid w:val="009E5B73"/>
    <w:rsid w:val="009F07AF"/>
    <w:rsid w:val="009F775D"/>
    <w:rsid w:val="00A03890"/>
    <w:rsid w:val="00A06556"/>
    <w:rsid w:val="00A07C03"/>
    <w:rsid w:val="00A12712"/>
    <w:rsid w:val="00A12AB7"/>
    <w:rsid w:val="00A161BC"/>
    <w:rsid w:val="00A20BD9"/>
    <w:rsid w:val="00A22413"/>
    <w:rsid w:val="00A25279"/>
    <w:rsid w:val="00A32390"/>
    <w:rsid w:val="00A328D8"/>
    <w:rsid w:val="00A336F5"/>
    <w:rsid w:val="00A33C3F"/>
    <w:rsid w:val="00A33F5D"/>
    <w:rsid w:val="00A40253"/>
    <w:rsid w:val="00A4244A"/>
    <w:rsid w:val="00A42709"/>
    <w:rsid w:val="00A447EE"/>
    <w:rsid w:val="00A4529E"/>
    <w:rsid w:val="00A45DC3"/>
    <w:rsid w:val="00A51DB3"/>
    <w:rsid w:val="00A63317"/>
    <w:rsid w:val="00A63907"/>
    <w:rsid w:val="00A6634E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1B20"/>
    <w:rsid w:val="00AB3AB9"/>
    <w:rsid w:val="00AB5E7C"/>
    <w:rsid w:val="00AC0D89"/>
    <w:rsid w:val="00AC2992"/>
    <w:rsid w:val="00AD03CB"/>
    <w:rsid w:val="00AD09EA"/>
    <w:rsid w:val="00AD4987"/>
    <w:rsid w:val="00AD513A"/>
    <w:rsid w:val="00AE46DC"/>
    <w:rsid w:val="00AE4A0E"/>
    <w:rsid w:val="00AE5A97"/>
    <w:rsid w:val="00AE759A"/>
    <w:rsid w:val="00AF3364"/>
    <w:rsid w:val="00AF4032"/>
    <w:rsid w:val="00B036A9"/>
    <w:rsid w:val="00B04EFC"/>
    <w:rsid w:val="00B212DC"/>
    <w:rsid w:val="00B23434"/>
    <w:rsid w:val="00B23A75"/>
    <w:rsid w:val="00B24715"/>
    <w:rsid w:val="00B26C30"/>
    <w:rsid w:val="00B276CE"/>
    <w:rsid w:val="00B3185A"/>
    <w:rsid w:val="00B34055"/>
    <w:rsid w:val="00B34A36"/>
    <w:rsid w:val="00B34AF7"/>
    <w:rsid w:val="00B431B4"/>
    <w:rsid w:val="00B43D91"/>
    <w:rsid w:val="00B47C1C"/>
    <w:rsid w:val="00B629B1"/>
    <w:rsid w:val="00B66FF2"/>
    <w:rsid w:val="00B716FB"/>
    <w:rsid w:val="00B749C0"/>
    <w:rsid w:val="00B80084"/>
    <w:rsid w:val="00B86DD6"/>
    <w:rsid w:val="00B951B1"/>
    <w:rsid w:val="00B97924"/>
    <w:rsid w:val="00BA0908"/>
    <w:rsid w:val="00BB34A3"/>
    <w:rsid w:val="00BB4D67"/>
    <w:rsid w:val="00BC3D1F"/>
    <w:rsid w:val="00BD4510"/>
    <w:rsid w:val="00BD676F"/>
    <w:rsid w:val="00BD7B47"/>
    <w:rsid w:val="00BE333A"/>
    <w:rsid w:val="00BE5DF1"/>
    <w:rsid w:val="00BF07C8"/>
    <w:rsid w:val="00BF2819"/>
    <w:rsid w:val="00C01095"/>
    <w:rsid w:val="00C0186D"/>
    <w:rsid w:val="00C01FBD"/>
    <w:rsid w:val="00C04E5D"/>
    <w:rsid w:val="00C05940"/>
    <w:rsid w:val="00C06D16"/>
    <w:rsid w:val="00C10AA6"/>
    <w:rsid w:val="00C11D2F"/>
    <w:rsid w:val="00C12137"/>
    <w:rsid w:val="00C169B4"/>
    <w:rsid w:val="00C178B8"/>
    <w:rsid w:val="00C179BC"/>
    <w:rsid w:val="00C22684"/>
    <w:rsid w:val="00C233BC"/>
    <w:rsid w:val="00C23F87"/>
    <w:rsid w:val="00C24DB7"/>
    <w:rsid w:val="00C31574"/>
    <w:rsid w:val="00C3445B"/>
    <w:rsid w:val="00C4116F"/>
    <w:rsid w:val="00C43977"/>
    <w:rsid w:val="00C46FEC"/>
    <w:rsid w:val="00C47DE8"/>
    <w:rsid w:val="00C52B00"/>
    <w:rsid w:val="00C53DFF"/>
    <w:rsid w:val="00C55D77"/>
    <w:rsid w:val="00C5654D"/>
    <w:rsid w:val="00C571BF"/>
    <w:rsid w:val="00C7475D"/>
    <w:rsid w:val="00C74D64"/>
    <w:rsid w:val="00C771DA"/>
    <w:rsid w:val="00C8148A"/>
    <w:rsid w:val="00C8287E"/>
    <w:rsid w:val="00C97E23"/>
    <w:rsid w:val="00CA063E"/>
    <w:rsid w:val="00CA7C2A"/>
    <w:rsid w:val="00CB09D0"/>
    <w:rsid w:val="00CB3007"/>
    <w:rsid w:val="00CB538F"/>
    <w:rsid w:val="00CB5736"/>
    <w:rsid w:val="00CB5DDB"/>
    <w:rsid w:val="00CB7408"/>
    <w:rsid w:val="00CB7869"/>
    <w:rsid w:val="00CC2DFC"/>
    <w:rsid w:val="00CC49A0"/>
    <w:rsid w:val="00CC612C"/>
    <w:rsid w:val="00CD0BDC"/>
    <w:rsid w:val="00CD4A88"/>
    <w:rsid w:val="00CE1C15"/>
    <w:rsid w:val="00CE2135"/>
    <w:rsid w:val="00CE22C7"/>
    <w:rsid w:val="00CE4207"/>
    <w:rsid w:val="00CF008C"/>
    <w:rsid w:val="00CF0999"/>
    <w:rsid w:val="00CF3562"/>
    <w:rsid w:val="00CF42C5"/>
    <w:rsid w:val="00CF7043"/>
    <w:rsid w:val="00CF7D13"/>
    <w:rsid w:val="00D013A0"/>
    <w:rsid w:val="00D12D04"/>
    <w:rsid w:val="00D14EEA"/>
    <w:rsid w:val="00D15F79"/>
    <w:rsid w:val="00D1619A"/>
    <w:rsid w:val="00D21F06"/>
    <w:rsid w:val="00D40CFA"/>
    <w:rsid w:val="00D446F0"/>
    <w:rsid w:val="00D45D12"/>
    <w:rsid w:val="00D45EBF"/>
    <w:rsid w:val="00D51DCC"/>
    <w:rsid w:val="00D6036B"/>
    <w:rsid w:val="00D61039"/>
    <w:rsid w:val="00D6199A"/>
    <w:rsid w:val="00D63804"/>
    <w:rsid w:val="00D6390B"/>
    <w:rsid w:val="00D644B9"/>
    <w:rsid w:val="00D644C3"/>
    <w:rsid w:val="00D71B1C"/>
    <w:rsid w:val="00D72439"/>
    <w:rsid w:val="00D73C62"/>
    <w:rsid w:val="00D85A87"/>
    <w:rsid w:val="00D87322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B7351"/>
    <w:rsid w:val="00DC05EE"/>
    <w:rsid w:val="00DC1F56"/>
    <w:rsid w:val="00DC3EC9"/>
    <w:rsid w:val="00DC4FCC"/>
    <w:rsid w:val="00DC5543"/>
    <w:rsid w:val="00DC76B0"/>
    <w:rsid w:val="00DC7C15"/>
    <w:rsid w:val="00DD1925"/>
    <w:rsid w:val="00DD1A3B"/>
    <w:rsid w:val="00DD3F42"/>
    <w:rsid w:val="00DD4286"/>
    <w:rsid w:val="00DE1F66"/>
    <w:rsid w:val="00DE314C"/>
    <w:rsid w:val="00DE5002"/>
    <w:rsid w:val="00DE7806"/>
    <w:rsid w:val="00DF0C31"/>
    <w:rsid w:val="00DF306E"/>
    <w:rsid w:val="00DF3631"/>
    <w:rsid w:val="00DF484A"/>
    <w:rsid w:val="00E038D0"/>
    <w:rsid w:val="00E04C9D"/>
    <w:rsid w:val="00E05BA5"/>
    <w:rsid w:val="00E270E7"/>
    <w:rsid w:val="00E27CD6"/>
    <w:rsid w:val="00E30A90"/>
    <w:rsid w:val="00E30B47"/>
    <w:rsid w:val="00E32926"/>
    <w:rsid w:val="00E40BA4"/>
    <w:rsid w:val="00E42954"/>
    <w:rsid w:val="00E45E0D"/>
    <w:rsid w:val="00E47165"/>
    <w:rsid w:val="00E55A5E"/>
    <w:rsid w:val="00E62F92"/>
    <w:rsid w:val="00E64712"/>
    <w:rsid w:val="00E675E9"/>
    <w:rsid w:val="00E74B34"/>
    <w:rsid w:val="00E83B34"/>
    <w:rsid w:val="00E84BC9"/>
    <w:rsid w:val="00E8513A"/>
    <w:rsid w:val="00E86B80"/>
    <w:rsid w:val="00E90E23"/>
    <w:rsid w:val="00EA69E4"/>
    <w:rsid w:val="00EA70E3"/>
    <w:rsid w:val="00EB2403"/>
    <w:rsid w:val="00EB2D16"/>
    <w:rsid w:val="00EB508C"/>
    <w:rsid w:val="00EC2B6F"/>
    <w:rsid w:val="00EC4313"/>
    <w:rsid w:val="00ED22DF"/>
    <w:rsid w:val="00ED4B1B"/>
    <w:rsid w:val="00ED4FCF"/>
    <w:rsid w:val="00EE04E1"/>
    <w:rsid w:val="00EE4C6F"/>
    <w:rsid w:val="00EE61D2"/>
    <w:rsid w:val="00EF2039"/>
    <w:rsid w:val="00EF488E"/>
    <w:rsid w:val="00EF4BFB"/>
    <w:rsid w:val="00EF7FE8"/>
    <w:rsid w:val="00F01AD9"/>
    <w:rsid w:val="00F05FA3"/>
    <w:rsid w:val="00F06B92"/>
    <w:rsid w:val="00F134E0"/>
    <w:rsid w:val="00F14631"/>
    <w:rsid w:val="00F14D4F"/>
    <w:rsid w:val="00F178F1"/>
    <w:rsid w:val="00F21AD5"/>
    <w:rsid w:val="00F22C1D"/>
    <w:rsid w:val="00F262FA"/>
    <w:rsid w:val="00F32415"/>
    <w:rsid w:val="00F34B1D"/>
    <w:rsid w:val="00F42CFA"/>
    <w:rsid w:val="00F43E6E"/>
    <w:rsid w:val="00F4409D"/>
    <w:rsid w:val="00F442BC"/>
    <w:rsid w:val="00F46E39"/>
    <w:rsid w:val="00F50D2E"/>
    <w:rsid w:val="00F50F4D"/>
    <w:rsid w:val="00F5148C"/>
    <w:rsid w:val="00F54AC7"/>
    <w:rsid w:val="00F55E1D"/>
    <w:rsid w:val="00F6032D"/>
    <w:rsid w:val="00F62E12"/>
    <w:rsid w:val="00F63327"/>
    <w:rsid w:val="00F639AF"/>
    <w:rsid w:val="00F6484D"/>
    <w:rsid w:val="00F64B7C"/>
    <w:rsid w:val="00F80587"/>
    <w:rsid w:val="00F94B15"/>
    <w:rsid w:val="00F95EDB"/>
    <w:rsid w:val="00FA4C4A"/>
    <w:rsid w:val="00FA4EBD"/>
    <w:rsid w:val="00FA5AB6"/>
    <w:rsid w:val="00FB1264"/>
    <w:rsid w:val="00FB5B20"/>
    <w:rsid w:val="00FC04E2"/>
    <w:rsid w:val="00FC2735"/>
    <w:rsid w:val="00FC2E89"/>
    <w:rsid w:val="00FC3984"/>
    <w:rsid w:val="00FC3F04"/>
    <w:rsid w:val="00FC4665"/>
    <w:rsid w:val="00FC46A1"/>
    <w:rsid w:val="00FE4296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  <w15:docId w15:val="{F8595B3D-70AB-4BA9-B4EA-CCBF34AA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538FF31AF7845A663384EAE10F5B2" ma:contentTypeVersion="15" ma:contentTypeDescription="Vytvoří nový dokument" ma:contentTypeScope="" ma:versionID="27db79973c093766c7472f8886ca579b">
  <xsd:schema xmlns:xsd="http://www.w3.org/2001/XMLSchema" xmlns:xs="http://www.w3.org/2001/XMLSchema" xmlns:p="http://schemas.microsoft.com/office/2006/metadata/properties" xmlns:ns2="3e97d8de-5bcc-4927-b49f-7594dfad1744" xmlns:ns3="9001afdc-4c89-4b6e-b7d6-85859a590f02" targetNamespace="http://schemas.microsoft.com/office/2006/metadata/properties" ma:root="true" ma:fieldsID="1f6a83e26cd3722b5d6d600327b0b7ee" ns2:_="" ns3:_="">
    <xsd:import namespace="3e97d8de-5bcc-4927-b49f-7594dfad1744"/>
    <xsd:import namespace="9001afdc-4c89-4b6e-b7d6-85859a59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d8de-5bcc-4927-b49f-7594dfad1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afdc-4c89-4b6e-b7d6-85859a59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2d73326-3f31-4eb5-a15b-90f4da3f9beb}" ma:internalName="TaxCatchAll" ma:showField="CatchAllData" ma:web="9001afdc-4c89-4b6e-b7d6-85859a590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7d8de-5bcc-4927-b49f-7594dfad1744">
      <Terms xmlns="http://schemas.microsoft.com/office/infopath/2007/PartnerControls"/>
    </lcf76f155ced4ddcb4097134ff3c332f>
    <SharedWithUsers xmlns="9001afdc-4c89-4b6e-b7d6-85859a590f02">
      <UserInfo>
        <DisplayName/>
        <AccountId xsi:nil="true"/>
        <AccountType/>
      </UserInfo>
    </SharedWithUsers>
    <TaxCatchAll xmlns="9001afdc-4c89-4b6e-b7d6-85859a590f02" xsi:nil="true"/>
    <SharedWithDetails xmlns="9001afdc-4c89-4b6e-b7d6-85859a590f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FB5A0-3A89-45C1-B015-56C1CA65E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d8de-5bcc-4927-b49f-7594dfad1744"/>
    <ds:schemaRef ds:uri="9001afdc-4c89-4b6e-b7d6-85859a59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BB721-6295-4FE0-A44C-D88BE4A49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90D5E-C38C-445C-8C8D-8E93564389B4}">
  <ds:schemaRefs>
    <ds:schemaRef ds:uri="http://schemas.microsoft.com/office/2006/metadata/properties"/>
    <ds:schemaRef ds:uri="http://schemas.microsoft.com/office/infopath/2007/PartnerControls"/>
    <ds:schemaRef ds:uri="3e97d8de-5bcc-4927-b49f-7594dfad1744"/>
    <ds:schemaRef ds:uri="9001afdc-4c89-4b6e-b7d6-85859a590f02"/>
  </ds:schemaRefs>
</ds:datastoreItem>
</file>

<file path=customXml/itemProps4.xml><?xml version="1.0" encoding="utf-8"?>
<ds:datastoreItem xmlns:ds="http://schemas.openxmlformats.org/officeDocument/2006/customXml" ds:itemID="{794A56BC-F37B-482D-81C0-4863783AC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Culek Filip</dc:creator>
  <cp:keywords/>
  <dc:description/>
  <cp:lastModifiedBy>Olivová Petra</cp:lastModifiedBy>
  <cp:revision>15</cp:revision>
  <dcterms:created xsi:type="dcterms:W3CDTF">2025-10-21T13:21:00Z</dcterms:created>
  <dcterms:modified xsi:type="dcterms:W3CDTF">2025-12-09T12:04:00Z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0x010100FFA538FF31AF7845A663384EAE10F5B2</vt:lpwstr>
  </property>
  <property fmtid="{D5CDD505-2E9C-101B-9397-08002B2CF9AE}" pid="3" name="_dlc_DocIdItemGuid">
    <vt:lpwstr>205841b1-5461-4635-be92-c91796be8b2e</vt:lpwstr>
  </property>
  <property fmtid="{D5CDD505-2E9C-101B-9397-08002B2CF9AE}" pid="4" name="Order">
    <vt:r8>20500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